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82B37" w14:textId="77777777" w:rsidR="00176A8C" w:rsidRPr="003D336A" w:rsidRDefault="000B37CD" w:rsidP="005F7DCD">
      <w:pPr>
        <w:jc w:val="center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Instrução Normativa de controle Interno nº</w:t>
      </w:r>
    </w:p>
    <w:p w14:paraId="097EA909" w14:textId="77777777" w:rsidR="005F7DCD" w:rsidRPr="003D336A" w:rsidRDefault="005F7DCD" w:rsidP="005F7DCD">
      <w:pPr>
        <w:jc w:val="center"/>
        <w:rPr>
          <w:rFonts w:ascii="Arial" w:hAnsi="Arial" w:cs="Arial"/>
          <w:sz w:val="20"/>
          <w:szCs w:val="20"/>
        </w:rPr>
      </w:pPr>
    </w:p>
    <w:p w14:paraId="5B277FC1" w14:textId="77777777" w:rsidR="000B37CD" w:rsidRPr="003D336A" w:rsidRDefault="000B37CD" w:rsidP="003F46CD">
      <w:pPr>
        <w:ind w:left="3828"/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Dispõe sobre o Manual de controle de materiais</w:t>
      </w:r>
      <w:r w:rsidR="003F46CD" w:rsidRPr="003D336A">
        <w:rPr>
          <w:rFonts w:ascii="Arial" w:hAnsi="Arial" w:cs="Arial"/>
          <w:sz w:val="20"/>
          <w:szCs w:val="20"/>
        </w:rPr>
        <w:t xml:space="preserve"> e bens dos Almoxarifados na Administração Direta Poder Executivo e Indiretas do Município de ______________________________.</w:t>
      </w:r>
    </w:p>
    <w:p w14:paraId="155D05E1" w14:textId="77777777" w:rsidR="005F7DCD" w:rsidRPr="003D336A" w:rsidRDefault="005F7DCD" w:rsidP="005F7DCD">
      <w:pPr>
        <w:jc w:val="right"/>
        <w:rPr>
          <w:rFonts w:ascii="Arial" w:hAnsi="Arial" w:cs="Arial"/>
          <w:sz w:val="20"/>
          <w:szCs w:val="20"/>
        </w:rPr>
      </w:pPr>
    </w:p>
    <w:p w14:paraId="2CB73865" w14:textId="77777777" w:rsidR="000B37CD" w:rsidRPr="003D336A" w:rsidRDefault="0065565C" w:rsidP="0063453B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CAPÍTULO I</w:t>
      </w:r>
    </w:p>
    <w:p w14:paraId="0BFB4240" w14:textId="77777777" w:rsidR="0065565C" w:rsidRPr="003D336A" w:rsidRDefault="0063453B" w:rsidP="0063453B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DA ORGANIZAÇÃO DOS ALMOXARIFADOS</w:t>
      </w:r>
    </w:p>
    <w:p w14:paraId="412956A2" w14:textId="77777777" w:rsidR="0063453B" w:rsidRPr="003D336A" w:rsidRDefault="0063453B" w:rsidP="0063453B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Seção I</w:t>
      </w:r>
    </w:p>
    <w:p w14:paraId="69ED6655" w14:textId="77777777" w:rsidR="0063453B" w:rsidRPr="003D336A" w:rsidRDefault="00E07A64" w:rsidP="0063453B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Considerações Gerais</w:t>
      </w:r>
    </w:p>
    <w:p w14:paraId="537BB0C8" w14:textId="77777777" w:rsidR="000B37CD" w:rsidRPr="003D336A" w:rsidRDefault="000B37C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1º. Esta Instrução Normativa dispõe sobre os procedimentos a serem observados pelos almoxarifados na Administração Direta Poder Executivo e Administração Indireta do Município.</w:t>
      </w:r>
    </w:p>
    <w:p w14:paraId="4B39C3B2" w14:textId="77777777" w:rsidR="000B37CD" w:rsidRPr="003D336A" w:rsidRDefault="00074EAC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2º</w:t>
      </w:r>
      <w:r w:rsidR="000B37CD" w:rsidRPr="003D336A">
        <w:rPr>
          <w:rFonts w:ascii="Arial" w:hAnsi="Arial" w:cs="Arial"/>
          <w:sz w:val="20"/>
          <w:szCs w:val="20"/>
        </w:rPr>
        <w:t xml:space="preserve">. Considera-se almoxarifado para efeitos desta Instrução Normativa todo o ponto de estoque de materiais </w:t>
      </w:r>
      <w:r w:rsidR="009B184F" w:rsidRPr="003D336A">
        <w:rPr>
          <w:rFonts w:ascii="Arial" w:hAnsi="Arial" w:cs="Arial"/>
          <w:sz w:val="20"/>
          <w:szCs w:val="20"/>
        </w:rPr>
        <w:t xml:space="preserve">de consumo </w:t>
      </w:r>
      <w:r w:rsidR="000B37CD" w:rsidRPr="003D336A">
        <w:rPr>
          <w:rFonts w:ascii="Arial" w:hAnsi="Arial" w:cs="Arial"/>
          <w:sz w:val="20"/>
          <w:szCs w:val="20"/>
        </w:rPr>
        <w:t xml:space="preserve">ou bens </w:t>
      </w:r>
      <w:r w:rsidR="009B184F" w:rsidRPr="003D336A">
        <w:rPr>
          <w:rFonts w:ascii="Arial" w:hAnsi="Arial" w:cs="Arial"/>
          <w:sz w:val="20"/>
          <w:szCs w:val="20"/>
        </w:rPr>
        <w:t>de natureza permanente</w:t>
      </w:r>
      <w:r w:rsidR="00CD0E65" w:rsidRPr="003D336A">
        <w:rPr>
          <w:rFonts w:ascii="Arial" w:hAnsi="Arial" w:cs="Arial"/>
          <w:sz w:val="20"/>
          <w:szCs w:val="20"/>
        </w:rPr>
        <w:t>,</w:t>
      </w:r>
      <w:r w:rsidR="009B184F" w:rsidRPr="003D336A">
        <w:rPr>
          <w:rFonts w:ascii="Arial" w:hAnsi="Arial" w:cs="Arial"/>
          <w:sz w:val="20"/>
          <w:szCs w:val="20"/>
        </w:rPr>
        <w:t xml:space="preserve"> </w:t>
      </w:r>
      <w:r w:rsidR="000B37CD" w:rsidRPr="003D336A">
        <w:rPr>
          <w:rFonts w:ascii="Arial" w:hAnsi="Arial" w:cs="Arial"/>
          <w:sz w:val="20"/>
          <w:szCs w:val="20"/>
        </w:rPr>
        <w:t xml:space="preserve">cujo período de armazenamento ultrapasse o </w:t>
      </w:r>
      <w:r w:rsidR="00CD0E65" w:rsidRPr="003D336A">
        <w:rPr>
          <w:rFonts w:ascii="Arial" w:hAnsi="Arial" w:cs="Arial"/>
          <w:sz w:val="20"/>
          <w:szCs w:val="20"/>
        </w:rPr>
        <w:t xml:space="preserve">último dia do </w:t>
      </w:r>
      <w:r w:rsidR="000B37CD" w:rsidRPr="003D336A">
        <w:rPr>
          <w:rFonts w:ascii="Arial" w:hAnsi="Arial" w:cs="Arial"/>
          <w:sz w:val="20"/>
          <w:szCs w:val="20"/>
        </w:rPr>
        <w:t>mês.</w:t>
      </w:r>
    </w:p>
    <w:p w14:paraId="021551BE" w14:textId="52C8AC6A" w:rsidR="00E3475E" w:rsidRPr="003D336A" w:rsidRDefault="00E3475E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</w:t>
      </w:r>
      <w:r w:rsidR="0082361D" w:rsidRPr="003D336A">
        <w:rPr>
          <w:rFonts w:ascii="Arial" w:hAnsi="Arial" w:cs="Arial"/>
          <w:sz w:val="20"/>
          <w:szCs w:val="20"/>
        </w:rPr>
        <w:t xml:space="preserve"> </w:t>
      </w:r>
      <w:r w:rsidR="00074EAC" w:rsidRPr="003D336A">
        <w:rPr>
          <w:rFonts w:ascii="Arial" w:hAnsi="Arial" w:cs="Arial"/>
          <w:sz w:val="20"/>
          <w:szCs w:val="20"/>
        </w:rPr>
        <w:t>1</w:t>
      </w:r>
      <w:r w:rsidRPr="003D336A">
        <w:rPr>
          <w:rFonts w:ascii="Arial" w:hAnsi="Arial" w:cs="Arial"/>
          <w:sz w:val="20"/>
          <w:szCs w:val="20"/>
        </w:rPr>
        <w:t>º. Os Almoxarifados serão coordenados p</w:t>
      </w:r>
      <w:r w:rsidR="00C03791" w:rsidRPr="003D336A">
        <w:rPr>
          <w:rFonts w:ascii="Arial" w:hAnsi="Arial" w:cs="Arial"/>
          <w:sz w:val="20"/>
          <w:szCs w:val="20"/>
        </w:rPr>
        <w:t xml:space="preserve">elo </w:t>
      </w:r>
      <w:r w:rsidRPr="003D336A">
        <w:rPr>
          <w:rFonts w:ascii="Arial" w:hAnsi="Arial" w:cs="Arial"/>
          <w:sz w:val="20"/>
          <w:szCs w:val="20"/>
        </w:rPr>
        <w:t xml:space="preserve">Almoxarifado Central, que </w:t>
      </w:r>
      <w:r w:rsidR="0082361D" w:rsidRPr="003D336A">
        <w:rPr>
          <w:rFonts w:ascii="Arial" w:hAnsi="Arial" w:cs="Arial"/>
          <w:sz w:val="20"/>
          <w:szCs w:val="20"/>
        </w:rPr>
        <w:t>se responsabilizará pel</w:t>
      </w:r>
      <w:r w:rsidR="00C03791" w:rsidRPr="003D336A">
        <w:rPr>
          <w:rFonts w:ascii="Arial" w:hAnsi="Arial" w:cs="Arial"/>
          <w:sz w:val="20"/>
          <w:szCs w:val="20"/>
        </w:rPr>
        <w:t>a observância deste Manual aos demais Almoxarifados</w:t>
      </w:r>
      <w:r w:rsidR="0082361D" w:rsidRPr="003D336A">
        <w:rPr>
          <w:rFonts w:ascii="Arial" w:hAnsi="Arial" w:cs="Arial"/>
          <w:sz w:val="20"/>
          <w:szCs w:val="20"/>
        </w:rPr>
        <w:t>.</w:t>
      </w:r>
      <w:r w:rsidR="003D336A" w:rsidRPr="00DC245D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3D336A" w:rsidRPr="0051355D">
        <w:rPr>
          <w:rFonts w:ascii="Arial" w:hAnsi="Arial" w:cs="Arial"/>
          <w:sz w:val="20"/>
          <w:szCs w:val="20"/>
          <w:highlight w:val="yellow"/>
        </w:rPr>
        <w:t>(</w:t>
      </w:r>
      <w:proofErr w:type="gramStart"/>
      <w:r w:rsidR="003D336A" w:rsidRPr="0051355D">
        <w:rPr>
          <w:rFonts w:ascii="Arial" w:hAnsi="Arial" w:cs="Arial"/>
          <w:sz w:val="20"/>
          <w:szCs w:val="20"/>
          <w:highlight w:val="yellow"/>
        </w:rPr>
        <w:t>adequar</w:t>
      </w:r>
      <w:proofErr w:type="gramEnd"/>
      <w:r w:rsidR="003D336A" w:rsidRPr="0051355D">
        <w:rPr>
          <w:rFonts w:ascii="Arial" w:hAnsi="Arial" w:cs="Arial"/>
          <w:sz w:val="20"/>
          <w:szCs w:val="20"/>
          <w:highlight w:val="yellow"/>
        </w:rPr>
        <w:t xml:space="preserve"> conforme realidade de cada Município).</w:t>
      </w:r>
    </w:p>
    <w:p w14:paraId="06EDA3D8" w14:textId="77777777" w:rsidR="0014703C" w:rsidRPr="003D336A" w:rsidRDefault="00E07A64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</w:t>
      </w:r>
      <w:r w:rsidR="00074EAC" w:rsidRPr="003D336A">
        <w:rPr>
          <w:rFonts w:ascii="Arial" w:hAnsi="Arial" w:cs="Arial"/>
          <w:sz w:val="20"/>
          <w:szCs w:val="20"/>
        </w:rPr>
        <w:t xml:space="preserve"> 2</w:t>
      </w:r>
      <w:r w:rsidRPr="003D336A">
        <w:rPr>
          <w:rFonts w:ascii="Arial" w:hAnsi="Arial" w:cs="Arial"/>
          <w:sz w:val="20"/>
          <w:szCs w:val="20"/>
        </w:rPr>
        <w:t xml:space="preserve">º. Os Almoxarifados serão organizados </w:t>
      </w:r>
      <w:r w:rsidR="0014703C" w:rsidRPr="003D336A">
        <w:rPr>
          <w:rFonts w:ascii="Arial" w:hAnsi="Arial" w:cs="Arial"/>
          <w:sz w:val="20"/>
          <w:szCs w:val="20"/>
        </w:rPr>
        <w:t xml:space="preserve">conforme as características e necessidades dos bens e produtos que se propõe a armazenar e distribuir, </w:t>
      </w:r>
      <w:r w:rsidRPr="003D336A">
        <w:rPr>
          <w:rFonts w:ascii="Arial" w:hAnsi="Arial" w:cs="Arial"/>
          <w:sz w:val="20"/>
          <w:szCs w:val="20"/>
        </w:rPr>
        <w:t>devendo</w:t>
      </w:r>
      <w:r w:rsidR="002D358F" w:rsidRPr="003D336A">
        <w:rPr>
          <w:rFonts w:ascii="Arial" w:hAnsi="Arial" w:cs="Arial"/>
          <w:sz w:val="20"/>
          <w:szCs w:val="20"/>
        </w:rPr>
        <w:t xml:space="preserve"> obedecer às seguintes diretrizes básicas</w:t>
      </w:r>
      <w:r w:rsidR="0014703C" w:rsidRPr="003D336A">
        <w:rPr>
          <w:rFonts w:ascii="Arial" w:hAnsi="Arial" w:cs="Arial"/>
          <w:sz w:val="20"/>
          <w:szCs w:val="20"/>
        </w:rPr>
        <w:t>:</w:t>
      </w:r>
    </w:p>
    <w:p w14:paraId="65B34353" w14:textId="77777777" w:rsidR="0014703C" w:rsidRPr="003D336A" w:rsidRDefault="0014703C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 – estarem o mais próximo possível dos pontos de consumo;</w:t>
      </w:r>
    </w:p>
    <w:p w14:paraId="292ABE48" w14:textId="77777777" w:rsidR="00E07A64" w:rsidRPr="003D336A" w:rsidRDefault="002D358F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II – atender a padrões de organização, limpeza e segurança</w:t>
      </w:r>
      <w:r w:rsidR="00232D91" w:rsidRPr="003D336A">
        <w:rPr>
          <w:rFonts w:ascii="Arial" w:hAnsi="Arial" w:cs="Arial"/>
          <w:sz w:val="20"/>
          <w:szCs w:val="20"/>
        </w:rPr>
        <w:t>;</w:t>
      </w:r>
    </w:p>
    <w:p w14:paraId="67D2935D" w14:textId="77777777" w:rsidR="00683E4D" w:rsidRPr="003D336A" w:rsidRDefault="00683E4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III – procedimentos padronizados com os demais Almoxarifados, inclusive quanto a sistemas informatizados;</w:t>
      </w:r>
      <w:r w:rsidR="005F7CF5" w:rsidRPr="003D336A">
        <w:rPr>
          <w:rFonts w:ascii="Arial" w:hAnsi="Arial" w:cs="Arial"/>
          <w:sz w:val="20"/>
          <w:szCs w:val="20"/>
        </w:rPr>
        <w:t xml:space="preserve"> e</w:t>
      </w:r>
    </w:p>
    <w:p w14:paraId="146C545E" w14:textId="77777777" w:rsidR="00683E4D" w:rsidRPr="003D336A" w:rsidRDefault="00683E4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IV – os servidores receberem treinamentos regulares</w:t>
      </w:r>
      <w:r w:rsidR="005F7CF5" w:rsidRPr="003D336A">
        <w:rPr>
          <w:rFonts w:ascii="Arial" w:hAnsi="Arial" w:cs="Arial"/>
          <w:sz w:val="20"/>
          <w:szCs w:val="20"/>
        </w:rPr>
        <w:t>.</w:t>
      </w:r>
    </w:p>
    <w:p w14:paraId="1AED5E1C" w14:textId="77777777" w:rsidR="00074EAC" w:rsidRPr="003D336A" w:rsidRDefault="00074EAC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 3º. Todos os produtos deverão possuir característica de rastreabilidade desde seu ingresso até o seu consumo nos sistemas do Município.</w:t>
      </w:r>
    </w:p>
    <w:p w14:paraId="1F402859" w14:textId="77777777" w:rsidR="0063453B" w:rsidRPr="003D336A" w:rsidRDefault="0063453B" w:rsidP="0063453B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Seção II</w:t>
      </w:r>
    </w:p>
    <w:p w14:paraId="7B589F71" w14:textId="77777777" w:rsidR="000B37CD" w:rsidRPr="003D336A" w:rsidRDefault="005F7CF5" w:rsidP="0063453B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Do C</w:t>
      </w:r>
      <w:r w:rsidR="0063453B" w:rsidRPr="003D336A">
        <w:rPr>
          <w:rFonts w:ascii="Arial" w:hAnsi="Arial" w:cs="Arial"/>
          <w:b/>
          <w:sz w:val="20"/>
          <w:szCs w:val="20"/>
        </w:rPr>
        <w:t>adastro dos Produtos</w:t>
      </w:r>
    </w:p>
    <w:p w14:paraId="11E9AC56" w14:textId="77777777" w:rsidR="000B37CD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3</w:t>
      </w:r>
      <w:r w:rsidR="000B37CD" w:rsidRPr="003D336A">
        <w:rPr>
          <w:rFonts w:ascii="Arial" w:hAnsi="Arial" w:cs="Arial"/>
          <w:sz w:val="20"/>
          <w:szCs w:val="20"/>
        </w:rPr>
        <w:t xml:space="preserve">º. </w:t>
      </w:r>
      <w:r w:rsidR="002D0E39" w:rsidRPr="003D336A">
        <w:rPr>
          <w:rFonts w:ascii="Arial" w:hAnsi="Arial" w:cs="Arial"/>
          <w:sz w:val="20"/>
          <w:szCs w:val="20"/>
        </w:rPr>
        <w:t>Todos os produtos consumidos e bens utilizados atenderão, preferencialmente, ao critério da padronização e serão cadastrados no sistema de Almoxarifado</w:t>
      </w:r>
      <w:r w:rsidR="00E9318F" w:rsidRPr="003D336A">
        <w:rPr>
          <w:rFonts w:ascii="Arial" w:hAnsi="Arial" w:cs="Arial"/>
          <w:sz w:val="20"/>
          <w:szCs w:val="20"/>
        </w:rPr>
        <w:t>.</w:t>
      </w:r>
    </w:p>
    <w:p w14:paraId="4C852380" w14:textId="77777777" w:rsidR="00E9318F" w:rsidRPr="003D336A" w:rsidRDefault="00E9318F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§1º. A base de dados dos pro</w:t>
      </w:r>
      <w:r w:rsidR="0010655F" w:rsidRPr="003D336A">
        <w:rPr>
          <w:rFonts w:ascii="Arial" w:hAnsi="Arial" w:cs="Arial"/>
          <w:sz w:val="20"/>
          <w:szCs w:val="20"/>
        </w:rPr>
        <w:t>dutos será única para todos os A</w:t>
      </w:r>
      <w:r w:rsidRPr="003D336A">
        <w:rPr>
          <w:rFonts w:ascii="Arial" w:hAnsi="Arial" w:cs="Arial"/>
          <w:sz w:val="20"/>
          <w:szCs w:val="20"/>
        </w:rPr>
        <w:t>lmoxarifados, sendo vedado o controle individual de estoques ou bens em planilhas ou sistemas que não sejam integrados.</w:t>
      </w:r>
    </w:p>
    <w:p w14:paraId="2AAFD18C" w14:textId="28AC47FB" w:rsidR="00E9318F" w:rsidRPr="003D336A" w:rsidRDefault="00E9318F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 xml:space="preserve">§2º. Os produtos </w:t>
      </w:r>
      <w:r w:rsidR="00B65904" w:rsidRPr="003D336A">
        <w:rPr>
          <w:rFonts w:ascii="Arial" w:hAnsi="Arial" w:cs="Arial"/>
          <w:sz w:val="20"/>
          <w:szCs w:val="20"/>
        </w:rPr>
        <w:t>preferencialmente</w:t>
      </w:r>
      <w:r w:rsidRPr="003D336A">
        <w:rPr>
          <w:rFonts w:ascii="Arial" w:hAnsi="Arial" w:cs="Arial"/>
          <w:sz w:val="20"/>
          <w:szCs w:val="20"/>
        </w:rPr>
        <w:t xml:space="preserve"> serão cadastrados pelo</w:t>
      </w:r>
      <w:r w:rsidR="0010655F" w:rsidRPr="003D336A">
        <w:rPr>
          <w:rFonts w:ascii="Arial" w:hAnsi="Arial" w:cs="Arial"/>
          <w:sz w:val="20"/>
          <w:szCs w:val="20"/>
        </w:rPr>
        <w:t>s servidores responsáveis pelos</w:t>
      </w:r>
      <w:r w:rsidRPr="003D336A">
        <w:rPr>
          <w:rFonts w:ascii="Arial" w:hAnsi="Arial" w:cs="Arial"/>
          <w:sz w:val="20"/>
          <w:szCs w:val="20"/>
        </w:rPr>
        <w:t xml:space="preserve"> Almoxarifado</w:t>
      </w:r>
      <w:r w:rsidR="0010655F" w:rsidRPr="003D336A">
        <w:rPr>
          <w:rFonts w:ascii="Arial" w:hAnsi="Arial" w:cs="Arial"/>
          <w:sz w:val="20"/>
          <w:szCs w:val="20"/>
        </w:rPr>
        <w:t>s</w:t>
      </w:r>
      <w:r w:rsidRPr="003D336A">
        <w:rPr>
          <w:rFonts w:ascii="Arial" w:hAnsi="Arial" w:cs="Arial"/>
          <w:sz w:val="20"/>
          <w:szCs w:val="20"/>
        </w:rPr>
        <w:t>.</w:t>
      </w:r>
    </w:p>
    <w:p w14:paraId="3606BEDA" w14:textId="77777777" w:rsidR="000F789C" w:rsidRPr="003D336A" w:rsidRDefault="000F789C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 3º. No cadastramento dos produtos observar-se-á as seguintes diretrizes:</w:t>
      </w:r>
    </w:p>
    <w:p w14:paraId="3BD4869D" w14:textId="77777777" w:rsidR="000F789C" w:rsidRPr="003D336A" w:rsidRDefault="000F789C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 xml:space="preserve">I – </w:t>
      </w:r>
      <w:r w:rsidR="004078D7" w:rsidRPr="003D336A">
        <w:rPr>
          <w:rFonts w:ascii="Arial" w:hAnsi="Arial" w:cs="Arial"/>
          <w:sz w:val="20"/>
          <w:szCs w:val="20"/>
        </w:rPr>
        <w:t>concisão</w:t>
      </w:r>
      <w:r w:rsidRPr="003D336A">
        <w:rPr>
          <w:rFonts w:ascii="Arial" w:hAnsi="Arial" w:cs="Arial"/>
          <w:sz w:val="20"/>
          <w:szCs w:val="20"/>
        </w:rPr>
        <w:t>;</w:t>
      </w:r>
    </w:p>
    <w:p w14:paraId="633D1192" w14:textId="77777777" w:rsidR="000F789C" w:rsidRPr="003D336A" w:rsidRDefault="000F789C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II – não fazer uso de gírias ou regionalismos;</w:t>
      </w:r>
    </w:p>
    <w:p w14:paraId="38D7F464" w14:textId="77777777" w:rsidR="000F789C" w:rsidRPr="003D336A" w:rsidRDefault="000F789C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lastRenderedPageBreak/>
        <w:t>III – sempre ser feita no singular;</w:t>
      </w:r>
    </w:p>
    <w:p w14:paraId="4FC77ED0" w14:textId="77777777" w:rsidR="000F789C" w:rsidRPr="003D336A" w:rsidRDefault="000F789C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IV – conter as características físicas do produto</w:t>
      </w:r>
      <w:r w:rsidR="005F7CF5" w:rsidRPr="003D336A">
        <w:rPr>
          <w:rFonts w:ascii="Arial" w:hAnsi="Arial" w:cs="Arial"/>
          <w:sz w:val="20"/>
          <w:szCs w:val="20"/>
        </w:rPr>
        <w:t>;</w:t>
      </w:r>
    </w:p>
    <w:p w14:paraId="3358CD47" w14:textId="77777777" w:rsidR="000F789C" w:rsidRPr="003D336A" w:rsidRDefault="000F789C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V – foco no material e não em sua forma;</w:t>
      </w:r>
    </w:p>
    <w:p w14:paraId="70C7DCDB" w14:textId="1D7046BB" w:rsidR="000F789C" w:rsidRPr="003D336A" w:rsidRDefault="000F789C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VI – não conter especificação de marca, com exceção dos materiais cuja marca for padronizada</w:t>
      </w:r>
      <w:r w:rsidR="00B65904" w:rsidRPr="003D336A">
        <w:rPr>
          <w:rFonts w:ascii="Arial" w:hAnsi="Arial" w:cs="Arial"/>
          <w:sz w:val="20"/>
          <w:szCs w:val="20"/>
        </w:rPr>
        <w:t xml:space="preserve"> ou pré-aprovada</w:t>
      </w:r>
      <w:r w:rsidRPr="003D336A">
        <w:rPr>
          <w:rFonts w:ascii="Arial" w:hAnsi="Arial" w:cs="Arial"/>
          <w:sz w:val="20"/>
          <w:szCs w:val="20"/>
        </w:rPr>
        <w:t>.</w:t>
      </w:r>
    </w:p>
    <w:p w14:paraId="3E70A303" w14:textId="77777777" w:rsidR="00E9318F" w:rsidRPr="003D336A" w:rsidRDefault="0063453B" w:rsidP="0063453B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Seção III</w:t>
      </w:r>
    </w:p>
    <w:p w14:paraId="022A81D6" w14:textId="77777777" w:rsidR="0063453B" w:rsidRPr="003D336A" w:rsidRDefault="0063453B" w:rsidP="0063453B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 xml:space="preserve">Dos </w:t>
      </w:r>
      <w:r w:rsidR="001743F9" w:rsidRPr="003D336A">
        <w:rPr>
          <w:rFonts w:ascii="Arial" w:hAnsi="Arial" w:cs="Arial"/>
          <w:b/>
          <w:sz w:val="20"/>
          <w:szCs w:val="20"/>
        </w:rPr>
        <w:t>A</w:t>
      </w:r>
      <w:r w:rsidRPr="003D336A">
        <w:rPr>
          <w:rFonts w:ascii="Arial" w:hAnsi="Arial" w:cs="Arial"/>
          <w:b/>
          <w:sz w:val="20"/>
          <w:szCs w:val="20"/>
        </w:rPr>
        <w:t xml:space="preserve">gentes </w:t>
      </w:r>
      <w:r w:rsidR="001743F9" w:rsidRPr="003D336A">
        <w:rPr>
          <w:rFonts w:ascii="Arial" w:hAnsi="Arial" w:cs="Arial"/>
          <w:b/>
          <w:sz w:val="20"/>
          <w:szCs w:val="20"/>
        </w:rPr>
        <w:t>P</w:t>
      </w:r>
      <w:r w:rsidRPr="003D336A">
        <w:rPr>
          <w:rFonts w:ascii="Arial" w:hAnsi="Arial" w:cs="Arial"/>
          <w:b/>
          <w:sz w:val="20"/>
          <w:szCs w:val="20"/>
        </w:rPr>
        <w:t>úblicos</w:t>
      </w:r>
      <w:r w:rsidR="001743F9" w:rsidRPr="003D336A">
        <w:rPr>
          <w:rFonts w:ascii="Arial" w:hAnsi="Arial" w:cs="Arial"/>
          <w:b/>
          <w:sz w:val="20"/>
          <w:szCs w:val="20"/>
        </w:rPr>
        <w:t xml:space="preserve"> Autorizados</w:t>
      </w:r>
    </w:p>
    <w:p w14:paraId="33C396C1" w14:textId="333CBD29" w:rsidR="00E9318F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4</w:t>
      </w:r>
      <w:r w:rsidR="00E9318F" w:rsidRPr="003D336A">
        <w:rPr>
          <w:rFonts w:ascii="Arial" w:hAnsi="Arial" w:cs="Arial"/>
          <w:sz w:val="20"/>
          <w:szCs w:val="20"/>
        </w:rPr>
        <w:t>º. Somente os servidores lotados e designados por Portaria</w:t>
      </w:r>
      <w:r w:rsidR="009F6029" w:rsidRPr="003D336A">
        <w:rPr>
          <w:rFonts w:ascii="Arial" w:hAnsi="Arial" w:cs="Arial"/>
          <w:sz w:val="20"/>
          <w:szCs w:val="20"/>
        </w:rPr>
        <w:t>/Decreto</w:t>
      </w:r>
      <w:r w:rsidR="00E9318F" w:rsidRPr="003D336A">
        <w:rPr>
          <w:rFonts w:ascii="Arial" w:hAnsi="Arial" w:cs="Arial"/>
          <w:sz w:val="20"/>
          <w:szCs w:val="20"/>
        </w:rPr>
        <w:t xml:space="preserve"> para atuarem com o controle </w:t>
      </w:r>
      <w:r w:rsidR="00B57368" w:rsidRPr="003D336A">
        <w:rPr>
          <w:rFonts w:ascii="Arial" w:hAnsi="Arial" w:cs="Arial"/>
          <w:sz w:val="20"/>
          <w:szCs w:val="20"/>
        </w:rPr>
        <w:t xml:space="preserve">e recebimento </w:t>
      </w:r>
      <w:r w:rsidR="00E9318F" w:rsidRPr="003D336A">
        <w:rPr>
          <w:rFonts w:ascii="Arial" w:hAnsi="Arial" w:cs="Arial"/>
          <w:sz w:val="20"/>
          <w:szCs w:val="20"/>
        </w:rPr>
        <w:t>de materiais terão acesso ao</w:t>
      </w:r>
      <w:r w:rsidR="001743F9" w:rsidRPr="003D336A">
        <w:rPr>
          <w:rFonts w:ascii="Arial" w:hAnsi="Arial" w:cs="Arial"/>
          <w:sz w:val="20"/>
          <w:szCs w:val="20"/>
        </w:rPr>
        <w:t>s registros e dependências dos A</w:t>
      </w:r>
      <w:r w:rsidR="00E9318F" w:rsidRPr="003D336A">
        <w:rPr>
          <w:rFonts w:ascii="Arial" w:hAnsi="Arial" w:cs="Arial"/>
          <w:sz w:val="20"/>
          <w:szCs w:val="20"/>
        </w:rPr>
        <w:t>lmoxarifados</w:t>
      </w:r>
      <w:proofErr w:type="gramStart"/>
      <w:r w:rsidR="00E9318F" w:rsidRPr="003D336A">
        <w:rPr>
          <w:rFonts w:ascii="Arial" w:hAnsi="Arial" w:cs="Arial"/>
          <w:sz w:val="20"/>
          <w:szCs w:val="20"/>
        </w:rPr>
        <w:t>.</w:t>
      </w:r>
      <w:r w:rsidR="003D336A" w:rsidRPr="003D336A">
        <w:rPr>
          <w:rFonts w:ascii="Arial" w:hAnsi="Arial" w:cs="Arial"/>
          <w:sz w:val="20"/>
          <w:szCs w:val="20"/>
        </w:rPr>
        <w:t xml:space="preserve"> </w:t>
      </w:r>
      <w:r w:rsidR="003D336A" w:rsidRPr="00ED234B">
        <w:rPr>
          <w:rFonts w:ascii="Arial" w:hAnsi="Arial" w:cs="Arial"/>
          <w:sz w:val="20"/>
          <w:szCs w:val="20"/>
        </w:rPr>
        <w:t>.</w:t>
      </w:r>
      <w:proofErr w:type="gramEnd"/>
      <w:r w:rsidR="003D336A" w:rsidRPr="00DC245D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3D336A" w:rsidRPr="0051355D">
        <w:rPr>
          <w:rFonts w:ascii="Arial" w:hAnsi="Arial" w:cs="Arial"/>
          <w:sz w:val="20"/>
          <w:szCs w:val="20"/>
          <w:highlight w:val="yellow"/>
        </w:rPr>
        <w:t>(</w:t>
      </w:r>
      <w:proofErr w:type="gramStart"/>
      <w:r w:rsidR="003D336A" w:rsidRPr="0051355D">
        <w:rPr>
          <w:rFonts w:ascii="Arial" w:hAnsi="Arial" w:cs="Arial"/>
          <w:sz w:val="20"/>
          <w:szCs w:val="20"/>
          <w:highlight w:val="yellow"/>
        </w:rPr>
        <w:t>adequar</w:t>
      </w:r>
      <w:proofErr w:type="gramEnd"/>
      <w:r w:rsidR="003D336A" w:rsidRPr="0051355D">
        <w:rPr>
          <w:rFonts w:ascii="Arial" w:hAnsi="Arial" w:cs="Arial"/>
          <w:sz w:val="20"/>
          <w:szCs w:val="20"/>
          <w:highlight w:val="yellow"/>
        </w:rPr>
        <w:t xml:space="preserve"> conforme realidade de cada Município).</w:t>
      </w:r>
    </w:p>
    <w:p w14:paraId="717B43CD" w14:textId="77777777" w:rsidR="00E57DED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5</w:t>
      </w:r>
      <w:r w:rsidR="00E57DED" w:rsidRPr="003D336A">
        <w:rPr>
          <w:rFonts w:ascii="Arial" w:hAnsi="Arial" w:cs="Arial"/>
          <w:sz w:val="20"/>
          <w:szCs w:val="20"/>
        </w:rPr>
        <w:t>º. Somente pessoas autorizadas em cada Unidade Administrativa poderão solicitar materiais ao almoxarifado.</w:t>
      </w:r>
    </w:p>
    <w:p w14:paraId="20E51094" w14:textId="77777777" w:rsidR="0063453B" w:rsidRPr="003D336A" w:rsidRDefault="00566F67" w:rsidP="00566F67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CAPÍTULO II</w:t>
      </w:r>
    </w:p>
    <w:p w14:paraId="0EB9B00C" w14:textId="77777777" w:rsidR="00566F67" w:rsidRPr="003D336A" w:rsidRDefault="00566F67" w:rsidP="00566F67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 xml:space="preserve">DAS AQUISIÇÕES </w:t>
      </w:r>
      <w:r w:rsidR="00215B97" w:rsidRPr="003D336A">
        <w:rPr>
          <w:rFonts w:ascii="Arial" w:hAnsi="Arial" w:cs="Arial"/>
          <w:b/>
          <w:sz w:val="20"/>
          <w:szCs w:val="20"/>
        </w:rPr>
        <w:t xml:space="preserve">E ENTRADA </w:t>
      </w:r>
      <w:r w:rsidRPr="003D336A">
        <w:rPr>
          <w:rFonts w:ascii="Arial" w:hAnsi="Arial" w:cs="Arial"/>
          <w:b/>
          <w:sz w:val="20"/>
          <w:szCs w:val="20"/>
        </w:rPr>
        <w:t>DE MATERIAIS</w:t>
      </w:r>
    </w:p>
    <w:p w14:paraId="04A36B45" w14:textId="77777777" w:rsidR="00566F67" w:rsidRPr="003D336A" w:rsidRDefault="00566F67" w:rsidP="00566F67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 xml:space="preserve">Art. </w:t>
      </w:r>
      <w:r w:rsidR="00BF0B21" w:rsidRPr="003D336A">
        <w:rPr>
          <w:rFonts w:ascii="Arial" w:hAnsi="Arial" w:cs="Arial"/>
          <w:sz w:val="20"/>
          <w:szCs w:val="20"/>
        </w:rPr>
        <w:t>6</w:t>
      </w:r>
      <w:r w:rsidRPr="003D336A">
        <w:rPr>
          <w:rFonts w:ascii="Arial" w:hAnsi="Arial" w:cs="Arial"/>
          <w:sz w:val="20"/>
          <w:szCs w:val="20"/>
        </w:rPr>
        <w:t xml:space="preserve">º. Todas as aquisições de </w:t>
      </w:r>
      <w:r w:rsidR="008536A1" w:rsidRPr="003D336A">
        <w:rPr>
          <w:rFonts w:ascii="Arial" w:hAnsi="Arial" w:cs="Arial"/>
          <w:sz w:val="20"/>
          <w:szCs w:val="20"/>
        </w:rPr>
        <w:t>materiais devem dar entrada no A</w:t>
      </w:r>
      <w:r w:rsidRPr="003D336A">
        <w:rPr>
          <w:rFonts w:ascii="Arial" w:hAnsi="Arial" w:cs="Arial"/>
          <w:sz w:val="20"/>
          <w:szCs w:val="20"/>
        </w:rPr>
        <w:t>lmoxarifado.</w:t>
      </w:r>
    </w:p>
    <w:p w14:paraId="0C56DE4E" w14:textId="77777777" w:rsidR="00774B96" w:rsidRPr="003D336A" w:rsidRDefault="00774B96" w:rsidP="00566F67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 1º. O registro no sistema informatizado deverá ser efetuado imediatamente no ato da entrada física do bem em estoque, ou, no máximo, no dia seguinte.</w:t>
      </w:r>
    </w:p>
    <w:p w14:paraId="7B9B1E90" w14:textId="32D19F53" w:rsidR="00566F67" w:rsidRPr="003D336A" w:rsidRDefault="00774B96" w:rsidP="00566F67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 2º.</w:t>
      </w:r>
      <w:r w:rsidR="00566F67" w:rsidRPr="003D336A">
        <w:rPr>
          <w:rFonts w:ascii="Arial" w:hAnsi="Arial" w:cs="Arial"/>
          <w:sz w:val="20"/>
          <w:szCs w:val="20"/>
        </w:rPr>
        <w:t xml:space="preserve"> As aquisições de materiais </w:t>
      </w:r>
      <w:r w:rsidR="00426BB6" w:rsidRPr="003D336A">
        <w:rPr>
          <w:rFonts w:ascii="Arial" w:hAnsi="Arial" w:cs="Arial"/>
          <w:sz w:val="20"/>
          <w:szCs w:val="20"/>
        </w:rPr>
        <w:t xml:space="preserve">ou bens </w:t>
      </w:r>
      <w:r w:rsidR="00566F67" w:rsidRPr="003D336A">
        <w:rPr>
          <w:rFonts w:ascii="Arial" w:hAnsi="Arial" w:cs="Arial"/>
          <w:sz w:val="20"/>
          <w:szCs w:val="20"/>
        </w:rPr>
        <w:t xml:space="preserve">que forem destinados para o consumo imediato e entregues diretamente na unidade consumidora, </w:t>
      </w:r>
      <w:r w:rsidR="00426BB6" w:rsidRPr="003D336A">
        <w:rPr>
          <w:rFonts w:ascii="Arial" w:hAnsi="Arial" w:cs="Arial"/>
          <w:sz w:val="20"/>
          <w:szCs w:val="20"/>
        </w:rPr>
        <w:t>a</w:t>
      </w:r>
      <w:r w:rsidR="00426BB6" w:rsidRPr="003D336A">
        <w:rPr>
          <w:rFonts w:ascii="Arial" w:hAnsi="Arial" w:cs="Arial"/>
          <w:b/>
          <w:sz w:val="20"/>
          <w:szCs w:val="20"/>
        </w:rPr>
        <w:t xml:space="preserve"> </w:t>
      </w:r>
      <w:r w:rsidR="00426BB6" w:rsidRPr="003D336A">
        <w:rPr>
          <w:rFonts w:ascii="Arial" w:hAnsi="Arial" w:cs="Arial"/>
          <w:sz w:val="20"/>
          <w:szCs w:val="20"/>
        </w:rPr>
        <w:t xml:space="preserve">documentação e os </w:t>
      </w:r>
      <w:r w:rsidR="00566F67" w:rsidRPr="003D336A">
        <w:rPr>
          <w:rFonts w:ascii="Arial" w:hAnsi="Arial" w:cs="Arial"/>
          <w:sz w:val="20"/>
          <w:szCs w:val="20"/>
        </w:rPr>
        <w:t>respectivos comprovantes de entrega devem ser encaminhados ao respectivo almoxarifado no prazo de</w:t>
      </w:r>
      <w:r w:rsidR="00596882" w:rsidRPr="003D336A">
        <w:rPr>
          <w:rFonts w:ascii="Arial" w:hAnsi="Arial" w:cs="Arial"/>
          <w:sz w:val="20"/>
          <w:szCs w:val="20"/>
        </w:rPr>
        <w:t xml:space="preserve"> até 2</w:t>
      </w:r>
      <w:r w:rsidR="005B7FB6" w:rsidRPr="003D336A">
        <w:rPr>
          <w:rFonts w:ascii="Arial" w:hAnsi="Arial" w:cs="Arial"/>
          <w:sz w:val="20"/>
          <w:szCs w:val="20"/>
        </w:rPr>
        <w:t xml:space="preserve"> (dois)</w:t>
      </w:r>
      <w:r w:rsidR="00596882" w:rsidRPr="003D336A">
        <w:rPr>
          <w:rFonts w:ascii="Arial" w:hAnsi="Arial" w:cs="Arial"/>
          <w:sz w:val="20"/>
          <w:szCs w:val="20"/>
        </w:rPr>
        <w:t xml:space="preserve"> dias úteis para registro de entrada e saída, identificando o centro de custo de consumo.</w:t>
      </w:r>
    </w:p>
    <w:p w14:paraId="08F07E6A" w14:textId="32B338E5" w:rsidR="00867C65" w:rsidRPr="003D336A" w:rsidRDefault="00867C65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</w:t>
      </w:r>
      <w:r w:rsidR="006D7DF3" w:rsidRPr="003D336A">
        <w:rPr>
          <w:rFonts w:ascii="Arial" w:hAnsi="Arial" w:cs="Arial"/>
          <w:sz w:val="20"/>
          <w:szCs w:val="20"/>
        </w:rPr>
        <w:t xml:space="preserve"> </w:t>
      </w:r>
      <w:r w:rsidRPr="003D336A">
        <w:rPr>
          <w:rFonts w:ascii="Arial" w:hAnsi="Arial" w:cs="Arial"/>
          <w:sz w:val="20"/>
          <w:szCs w:val="20"/>
        </w:rPr>
        <w:t>3º. Os bens e materiais recebidos em doação, retirados de bens que serão descartados, oriundos de devolução, ou outra circunstância,</w:t>
      </w:r>
      <w:r w:rsidR="000D73BC" w:rsidRPr="003D336A">
        <w:rPr>
          <w:rFonts w:ascii="Arial" w:hAnsi="Arial" w:cs="Arial"/>
          <w:b/>
          <w:sz w:val="20"/>
          <w:szCs w:val="20"/>
        </w:rPr>
        <w:t xml:space="preserve"> </w:t>
      </w:r>
      <w:r w:rsidR="000D73BC" w:rsidRPr="003D336A">
        <w:rPr>
          <w:rFonts w:ascii="Arial" w:hAnsi="Arial" w:cs="Arial"/>
          <w:sz w:val="20"/>
          <w:szCs w:val="20"/>
        </w:rPr>
        <w:t>quando avaliados monetariamente</w:t>
      </w:r>
      <w:r w:rsidR="000D73BC" w:rsidRPr="003D336A">
        <w:rPr>
          <w:rFonts w:ascii="Arial" w:hAnsi="Arial" w:cs="Arial"/>
          <w:b/>
          <w:sz w:val="20"/>
          <w:szCs w:val="20"/>
        </w:rPr>
        <w:t xml:space="preserve">, </w:t>
      </w:r>
      <w:r w:rsidRPr="003D336A">
        <w:rPr>
          <w:rFonts w:ascii="Arial" w:hAnsi="Arial" w:cs="Arial"/>
          <w:sz w:val="20"/>
          <w:szCs w:val="20"/>
        </w:rPr>
        <w:t>dar</w:t>
      </w:r>
      <w:r w:rsidR="005B7FB6" w:rsidRPr="003D336A">
        <w:rPr>
          <w:rFonts w:ascii="Arial" w:hAnsi="Arial" w:cs="Arial"/>
          <w:sz w:val="20"/>
          <w:szCs w:val="20"/>
        </w:rPr>
        <w:t>ão</w:t>
      </w:r>
      <w:r w:rsidRPr="003D336A">
        <w:rPr>
          <w:rFonts w:ascii="Arial" w:hAnsi="Arial" w:cs="Arial"/>
          <w:sz w:val="20"/>
          <w:szCs w:val="20"/>
        </w:rPr>
        <w:t xml:space="preserve"> ingresso no estoque através de ordem de entrada interna de produtos.</w:t>
      </w:r>
    </w:p>
    <w:p w14:paraId="0D2E64FA" w14:textId="14D9DDF7" w:rsidR="00566F67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7</w:t>
      </w:r>
      <w:r w:rsidR="003C60B6" w:rsidRPr="003D336A">
        <w:rPr>
          <w:rFonts w:ascii="Arial" w:hAnsi="Arial" w:cs="Arial"/>
          <w:sz w:val="20"/>
          <w:szCs w:val="20"/>
        </w:rPr>
        <w:t xml:space="preserve">º. Ao receber o </w:t>
      </w:r>
      <w:r w:rsidR="00E47079" w:rsidRPr="003D336A">
        <w:rPr>
          <w:rFonts w:ascii="Arial" w:hAnsi="Arial" w:cs="Arial"/>
          <w:sz w:val="20"/>
          <w:szCs w:val="20"/>
        </w:rPr>
        <w:t xml:space="preserve">ordem ou </w:t>
      </w:r>
      <w:r w:rsidR="008B5FBA" w:rsidRPr="003D336A">
        <w:rPr>
          <w:rFonts w:ascii="Arial" w:hAnsi="Arial" w:cs="Arial"/>
          <w:sz w:val="20"/>
          <w:szCs w:val="20"/>
        </w:rPr>
        <w:t>autorização</w:t>
      </w:r>
      <w:r w:rsidR="008B5FBA" w:rsidRPr="003D336A">
        <w:rPr>
          <w:rFonts w:ascii="Arial" w:hAnsi="Arial" w:cs="Arial"/>
          <w:b/>
          <w:sz w:val="20"/>
          <w:szCs w:val="20"/>
        </w:rPr>
        <w:t xml:space="preserve"> </w:t>
      </w:r>
      <w:r w:rsidR="003C60B6" w:rsidRPr="003D336A">
        <w:rPr>
          <w:rFonts w:ascii="Arial" w:hAnsi="Arial" w:cs="Arial"/>
          <w:sz w:val="20"/>
          <w:szCs w:val="20"/>
        </w:rPr>
        <w:t xml:space="preserve">de compra de materiais o </w:t>
      </w:r>
      <w:r w:rsidR="002316F3" w:rsidRPr="003D336A">
        <w:rPr>
          <w:rFonts w:ascii="Arial" w:hAnsi="Arial" w:cs="Arial"/>
          <w:sz w:val="20"/>
          <w:szCs w:val="20"/>
        </w:rPr>
        <w:t>A</w:t>
      </w:r>
      <w:r w:rsidR="003C60B6" w:rsidRPr="003D336A">
        <w:rPr>
          <w:rFonts w:ascii="Arial" w:hAnsi="Arial" w:cs="Arial"/>
          <w:sz w:val="20"/>
          <w:szCs w:val="20"/>
        </w:rPr>
        <w:t>lmoxarifado efetuará contato com o fornecedor para agendamento da data, horário e local de entrega.</w:t>
      </w:r>
    </w:p>
    <w:p w14:paraId="47E494B3" w14:textId="721C84D1" w:rsidR="00566F67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8</w:t>
      </w:r>
      <w:r w:rsidR="006761BF" w:rsidRPr="003D336A">
        <w:rPr>
          <w:rFonts w:ascii="Arial" w:hAnsi="Arial" w:cs="Arial"/>
          <w:sz w:val="20"/>
          <w:szCs w:val="20"/>
        </w:rPr>
        <w:t xml:space="preserve">º. O recebimento do material será conferido pelo servidor do Almoxarifado em relação à documentação, quantidade, </w:t>
      </w:r>
      <w:r w:rsidR="002316F3" w:rsidRPr="003D336A">
        <w:rPr>
          <w:rFonts w:ascii="Arial" w:hAnsi="Arial" w:cs="Arial"/>
          <w:sz w:val="20"/>
          <w:szCs w:val="20"/>
        </w:rPr>
        <w:t xml:space="preserve">qualidade, </w:t>
      </w:r>
      <w:r w:rsidR="006761BF" w:rsidRPr="003D336A">
        <w:rPr>
          <w:rFonts w:ascii="Arial" w:hAnsi="Arial" w:cs="Arial"/>
          <w:sz w:val="20"/>
          <w:szCs w:val="20"/>
        </w:rPr>
        <w:t>adequação ao pedido</w:t>
      </w:r>
      <w:r w:rsidR="004723A4" w:rsidRPr="003D336A">
        <w:rPr>
          <w:rFonts w:ascii="Arial" w:hAnsi="Arial" w:cs="Arial"/>
          <w:sz w:val="20"/>
          <w:szCs w:val="20"/>
        </w:rPr>
        <w:t>/contrato</w:t>
      </w:r>
      <w:r w:rsidR="00997C63" w:rsidRPr="003D336A">
        <w:rPr>
          <w:rFonts w:ascii="Arial" w:hAnsi="Arial" w:cs="Arial"/>
          <w:sz w:val="20"/>
          <w:szCs w:val="20"/>
        </w:rPr>
        <w:t>, prazo de validade</w:t>
      </w:r>
      <w:r w:rsidR="006761BF" w:rsidRPr="003D336A">
        <w:rPr>
          <w:rFonts w:ascii="Arial" w:hAnsi="Arial" w:cs="Arial"/>
          <w:sz w:val="20"/>
          <w:szCs w:val="20"/>
        </w:rPr>
        <w:t xml:space="preserve"> e valores.</w:t>
      </w:r>
    </w:p>
    <w:p w14:paraId="2729749D" w14:textId="77777777" w:rsidR="008629C2" w:rsidRPr="003D336A" w:rsidRDefault="008629C2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§1º. O re</w:t>
      </w:r>
      <w:r w:rsidR="00026ABB" w:rsidRPr="003D336A">
        <w:rPr>
          <w:rFonts w:ascii="Arial" w:hAnsi="Arial" w:cs="Arial"/>
          <w:sz w:val="20"/>
          <w:szCs w:val="20"/>
        </w:rPr>
        <w:t xml:space="preserve">cebimento </w:t>
      </w:r>
      <w:r w:rsidR="001164AF" w:rsidRPr="003D336A">
        <w:rPr>
          <w:rFonts w:ascii="Arial" w:hAnsi="Arial" w:cs="Arial"/>
          <w:sz w:val="20"/>
          <w:szCs w:val="20"/>
        </w:rPr>
        <w:t xml:space="preserve">também </w:t>
      </w:r>
      <w:r w:rsidR="00026ABB" w:rsidRPr="003D336A">
        <w:rPr>
          <w:rFonts w:ascii="Arial" w:hAnsi="Arial" w:cs="Arial"/>
          <w:sz w:val="20"/>
          <w:szCs w:val="20"/>
        </w:rPr>
        <w:t>poderá ser feito por comissão especial ou p</w:t>
      </w:r>
      <w:r w:rsidRPr="003D336A">
        <w:rPr>
          <w:rFonts w:ascii="Arial" w:hAnsi="Arial" w:cs="Arial"/>
          <w:sz w:val="20"/>
          <w:szCs w:val="20"/>
        </w:rPr>
        <w:t>ermanente</w:t>
      </w:r>
      <w:r w:rsidR="001164AF" w:rsidRPr="003D336A">
        <w:rPr>
          <w:rFonts w:ascii="Arial" w:hAnsi="Arial" w:cs="Arial"/>
          <w:sz w:val="20"/>
          <w:szCs w:val="20"/>
        </w:rPr>
        <w:t xml:space="preserve"> designada para esta finalidade, nos termos da Lei</w:t>
      </w:r>
      <w:r w:rsidRPr="003D336A">
        <w:rPr>
          <w:rFonts w:ascii="Arial" w:hAnsi="Arial" w:cs="Arial"/>
          <w:sz w:val="20"/>
          <w:szCs w:val="20"/>
        </w:rPr>
        <w:t>.</w:t>
      </w:r>
    </w:p>
    <w:p w14:paraId="7C6B7FDA" w14:textId="77777777" w:rsidR="008629C2" w:rsidRPr="003D336A" w:rsidRDefault="008629C2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§2</w:t>
      </w:r>
      <w:r w:rsidR="002316F3" w:rsidRPr="003D336A">
        <w:rPr>
          <w:rFonts w:ascii="Arial" w:hAnsi="Arial" w:cs="Arial"/>
          <w:sz w:val="20"/>
          <w:szCs w:val="20"/>
        </w:rPr>
        <w:t>º. O servidor responsável pelo A</w:t>
      </w:r>
      <w:r w:rsidRPr="003D336A">
        <w:rPr>
          <w:rFonts w:ascii="Arial" w:hAnsi="Arial" w:cs="Arial"/>
          <w:sz w:val="20"/>
          <w:szCs w:val="20"/>
        </w:rPr>
        <w:t>lmoxarifado poderá solic</w:t>
      </w:r>
      <w:r w:rsidR="0071579F" w:rsidRPr="003D336A">
        <w:rPr>
          <w:rFonts w:ascii="Arial" w:hAnsi="Arial" w:cs="Arial"/>
          <w:sz w:val="20"/>
          <w:szCs w:val="20"/>
        </w:rPr>
        <w:t xml:space="preserve">itar auxílio técnico de servidores de outras </w:t>
      </w:r>
      <w:r w:rsidRPr="003D336A">
        <w:rPr>
          <w:rFonts w:ascii="Arial" w:hAnsi="Arial" w:cs="Arial"/>
          <w:sz w:val="20"/>
          <w:szCs w:val="20"/>
        </w:rPr>
        <w:t>áreas da Administração quando o recebimento exigir conhecimento específico.</w:t>
      </w:r>
    </w:p>
    <w:p w14:paraId="4314BFB6" w14:textId="04F6520E" w:rsidR="00566F67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9</w:t>
      </w:r>
      <w:r w:rsidR="006261F0" w:rsidRPr="003D336A">
        <w:rPr>
          <w:rFonts w:ascii="Arial" w:hAnsi="Arial" w:cs="Arial"/>
          <w:sz w:val="20"/>
          <w:szCs w:val="20"/>
        </w:rPr>
        <w:t>º. O recebimento de mater</w:t>
      </w:r>
      <w:r w:rsidR="0056685D" w:rsidRPr="003D336A">
        <w:rPr>
          <w:rFonts w:ascii="Arial" w:hAnsi="Arial" w:cs="Arial"/>
          <w:sz w:val="20"/>
          <w:szCs w:val="20"/>
        </w:rPr>
        <w:t>i</w:t>
      </w:r>
      <w:r w:rsidR="006261F0" w:rsidRPr="003D336A">
        <w:rPr>
          <w:rFonts w:ascii="Arial" w:hAnsi="Arial" w:cs="Arial"/>
          <w:sz w:val="20"/>
          <w:szCs w:val="20"/>
        </w:rPr>
        <w:t>ais ou bens deve ser feito à vista do fornecedor</w:t>
      </w:r>
      <w:r w:rsidR="004A15DB" w:rsidRPr="003D336A">
        <w:rPr>
          <w:rFonts w:ascii="Arial" w:hAnsi="Arial" w:cs="Arial"/>
          <w:sz w:val="20"/>
          <w:szCs w:val="20"/>
        </w:rPr>
        <w:t xml:space="preserve"> e do transportador</w:t>
      </w:r>
      <w:r w:rsidR="006261F0" w:rsidRPr="003D336A">
        <w:rPr>
          <w:rFonts w:ascii="Arial" w:hAnsi="Arial" w:cs="Arial"/>
          <w:sz w:val="20"/>
          <w:szCs w:val="20"/>
        </w:rPr>
        <w:t>.</w:t>
      </w:r>
    </w:p>
    <w:p w14:paraId="0E0B8A27" w14:textId="77777777" w:rsidR="006261F0" w:rsidRPr="003D336A" w:rsidRDefault="006261F0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 xml:space="preserve">§ 1º. Entregas em desacordo com as especificações ou documentação não serão </w:t>
      </w:r>
      <w:r w:rsidR="0071579F" w:rsidRPr="003D336A">
        <w:rPr>
          <w:rFonts w:ascii="Arial" w:hAnsi="Arial" w:cs="Arial"/>
          <w:sz w:val="20"/>
          <w:szCs w:val="20"/>
        </w:rPr>
        <w:t>aceitas</w:t>
      </w:r>
      <w:r w:rsidRPr="003D336A">
        <w:rPr>
          <w:rFonts w:ascii="Arial" w:hAnsi="Arial" w:cs="Arial"/>
          <w:sz w:val="20"/>
          <w:szCs w:val="20"/>
        </w:rPr>
        <w:t>, fica</w:t>
      </w:r>
      <w:r w:rsidR="0071579F" w:rsidRPr="003D336A">
        <w:rPr>
          <w:rFonts w:ascii="Arial" w:hAnsi="Arial" w:cs="Arial"/>
          <w:sz w:val="20"/>
          <w:szCs w:val="20"/>
        </w:rPr>
        <w:t>n</w:t>
      </w:r>
      <w:r w:rsidRPr="003D336A">
        <w:rPr>
          <w:rFonts w:ascii="Arial" w:hAnsi="Arial" w:cs="Arial"/>
          <w:sz w:val="20"/>
          <w:szCs w:val="20"/>
        </w:rPr>
        <w:t>do vedado o recebimento parcial.</w:t>
      </w:r>
    </w:p>
    <w:p w14:paraId="6BBFB642" w14:textId="71668988" w:rsidR="006261F0" w:rsidRPr="003D336A" w:rsidRDefault="006261F0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 xml:space="preserve">§ 2º. </w:t>
      </w:r>
      <w:r w:rsidR="00E47079" w:rsidRPr="003D336A">
        <w:rPr>
          <w:rFonts w:ascii="Arial" w:hAnsi="Arial" w:cs="Arial"/>
          <w:sz w:val="20"/>
          <w:szCs w:val="20"/>
        </w:rPr>
        <w:t>E</w:t>
      </w:r>
      <w:r w:rsidR="00C124B0" w:rsidRPr="003D336A">
        <w:rPr>
          <w:rFonts w:ascii="Arial" w:hAnsi="Arial" w:cs="Arial"/>
          <w:sz w:val="20"/>
          <w:szCs w:val="20"/>
        </w:rPr>
        <w:t>m caso de impossibilidade de conferência dos materiais ou bens no ato da entrega</w:t>
      </w:r>
      <w:r w:rsidR="00EF0FA4" w:rsidRPr="003D336A">
        <w:rPr>
          <w:rFonts w:ascii="Arial" w:hAnsi="Arial" w:cs="Arial"/>
          <w:sz w:val="20"/>
          <w:szCs w:val="20"/>
        </w:rPr>
        <w:t xml:space="preserve"> e entregas em desacordo</w:t>
      </w:r>
      <w:r w:rsidR="00C124B0" w:rsidRPr="003D336A">
        <w:rPr>
          <w:rFonts w:ascii="Arial" w:hAnsi="Arial" w:cs="Arial"/>
          <w:sz w:val="20"/>
          <w:szCs w:val="20"/>
        </w:rPr>
        <w:t>, este fato será acordado com o fornecedor</w:t>
      </w:r>
      <w:r w:rsidR="00201619" w:rsidRPr="003D336A">
        <w:rPr>
          <w:rFonts w:ascii="Arial" w:hAnsi="Arial" w:cs="Arial"/>
          <w:sz w:val="20"/>
          <w:szCs w:val="20"/>
        </w:rPr>
        <w:t>, sendo os produtos e bens em desacordo devolvidos às custas do fornecedor</w:t>
      </w:r>
      <w:r w:rsidR="00C124B0" w:rsidRPr="003D336A">
        <w:rPr>
          <w:rFonts w:ascii="Arial" w:hAnsi="Arial" w:cs="Arial"/>
          <w:sz w:val="20"/>
          <w:szCs w:val="20"/>
        </w:rPr>
        <w:t>.</w:t>
      </w:r>
    </w:p>
    <w:p w14:paraId="34BFF5BE" w14:textId="77777777" w:rsidR="005E1F68" w:rsidRPr="003D336A" w:rsidRDefault="005E1F68" w:rsidP="005E1F68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CAPÍTULO III</w:t>
      </w:r>
    </w:p>
    <w:p w14:paraId="434345ED" w14:textId="77777777" w:rsidR="005E1F68" w:rsidRPr="003D336A" w:rsidRDefault="005E1F68" w:rsidP="005E1F68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DA ENTREGA DOS MATERIAIS PARA CONSUMO</w:t>
      </w:r>
    </w:p>
    <w:p w14:paraId="06DE6F04" w14:textId="431608CB" w:rsidR="004E6001" w:rsidRPr="003D336A" w:rsidRDefault="005E1F68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lastRenderedPageBreak/>
        <w:t xml:space="preserve">Art. </w:t>
      </w:r>
      <w:r w:rsidR="00BF0B21" w:rsidRPr="003D336A">
        <w:rPr>
          <w:rFonts w:ascii="Arial" w:hAnsi="Arial" w:cs="Arial"/>
          <w:sz w:val="20"/>
          <w:szCs w:val="20"/>
        </w:rPr>
        <w:t>10</w:t>
      </w:r>
      <w:r w:rsidR="00E57DED" w:rsidRPr="003D336A">
        <w:rPr>
          <w:rFonts w:ascii="Arial" w:hAnsi="Arial" w:cs="Arial"/>
          <w:sz w:val="20"/>
          <w:szCs w:val="20"/>
        </w:rPr>
        <w:t xml:space="preserve">. </w:t>
      </w:r>
      <w:r w:rsidR="004E6001" w:rsidRPr="003D336A">
        <w:rPr>
          <w:rFonts w:ascii="Arial" w:hAnsi="Arial" w:cs="Arial"/>
          <w:sz w:val="20"/>
          <w:szCs w:val="20"/>
        </w:rPr>
        <w:t>Somente ser</w:t>
      </w:r>
      <w:r w:rsidR="006E5063" w:rsidRPr="003D336A">
        <w:rPr>
          <w:rFonts w:ascii="Arial" w:hAnsi="Arial" w:cs="Arial"/>
          <w:sz w:val="20"/>
          <w:szCs w:val="20"/>
        </w:rPr>
        <w:t>ão</w:t>
      </w:r>
      <w:r w:rsidR="004E6001" w:rsidRPr="003D336A">
        <w:rPr>
          <w:rFonts w:ascii="Arial" w:hAnsi="Arial" w:cs="Arial"/>
          <w:sz w:val="20"/>
          <w:szCs w:val="20"/>
        </w:rPr>
        <w:t xml:space="preserve"> entregue</w:t>
      </w:r>
      <w:r w:rsidR="006E5063" w:rsidRPr="003D336A">
        <w:rPr>
          <w:rFonts w:ascii="Arial" w:hAnsi="Arial" w:cs="Arial"/>
          <w:sz w:val="20"/>
          <w:szCs w:val="20"/>
        </w:rPr>
        <w:t>s</w:t>
      </w:r>
      <w:r w:rsidR="004E6001" w:rsidRPr="003D336A">
        <w:rPr>
          <w:rFonts w:ascii="Arial" w:hAnsi="Arial" w:cs="Arial"/>
          <w:sz w:val="20"/>
          <w:szCs w:val="20"/>
        </w:rPr>
        <w:t xml:space="preserve"> materiais ou bens mediante requisição.</w:t>
      </w:r>
    </w:p>
    <w:p w14:paraId="1E559EBB" w14:textId="3F5C39E0" w:rsidR="00E57DED" w:rsidRPr="003D336A" w:rsidRDefault="004E600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</w:t>
      </w:r>
      <w:r w:rsidR="006D7DF3" w:rsidRPr="003D336A">
        <w:rPr>
          <w:rFonts w:ascii="Arial" w:hAnsi="Arial" w:cs="Arial"/>
          <w:sz w:val="20"/>
          <w:szCs w:val="20"/>
        </w:rPr>
        <w:t xml:space="preserve"> </w:t>
      </w:r>
      <w:r w:rsidRPr="003D336A">
        <w:rPr>
          <w:rFonts w:ascii="Arial" w:hAnsi="Arial" w:cs="Arial"/>
          <w:sz w:val="20"/>
          <w:szCs w:val="20"/>
        </w:rPr>
        <w:t xml:space="preserve">1º. </w:t>
      </w:r>
      <w:r w:rsidR="00E57DED" w:rsidRPr="003D336A">
        <w:rPr>
          <w:rFonts w:ascii="Arial" w:hAnsi="Arial" w:cs="Arial"/>
          <w:sz w:val="20"/>
          <w:szCs w:val="20"/>
        </w:rPr>
        <w:t>A requisição de materiais será emitida no Almoxarifado</w:t>
      </w:r>
      <w:r w:rsidR="00EE6870" w:rsidRPr="003D336A">
        <w:rPr>
          <w:rFonts w:ascii="Arial" w:hAnsi="Arial" w:cs="Arial"/>
          <w:sz w:val="20"/>
          <w:szCs w:val="20"/>
        </w:rPr>
        <w:t xml:space="preserve"> ou no centro de custo requisitado, se assim disponibilizar o sistema informatizado</w:t>
      </w:r>
      <w:r w:rsidR="00E57DED" w:rsidRPr="003D336A">
        <w:rPr>
          <w:rFonts w:ascii="Arial" w:hAnsi="Arial" w:cs="Arial"/>
          <w:sz w:val="20"/>
          <w:szCs w:val="20"/>
        </w:rPr>
        <w:t>.</w:t>
      </w:r>
    </w:p>
    <w:p w14:paraId="55B74133" w14:textId="77777777" w:rsidR="00E57DED" w:rsidRPr="003D336A" w:rsidRDefault="004E600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</w:t>
      </w:r>
      <w:r w:rsidR="006D7DF3" w:rsidRPr="003D336A">
        <w:rPr>
          <w:rFonts w:ascii="Arial" w:hAnsi="Arial" w:cs="Arial"/>
          <w:sz w:val="20"/>
          <w:szCs w:val="20"/>
        </w:rPr>
        <w:t xml:space="preserve"> </w:t>
      </w:r>
      <w:r w:rsidRPr="003D336A">
        <w:rPr>
          <w:rFonts w:ascii="Arial" w:hAnsi="Arial" w:cs="Arial"/>
          <w:sz w:val="20"/>
          <w:szCs w:val="20"/>
        </w:rPr>
        <w:t>2º.</w:t>
      </w:r>
      <w:r w:rsidR="00E57DED" w:rsidRPr="003D336A">
        <w:rPr>
          <w:rFonts w:ascii="Arial" w:hAnsi="Arial" w:cs="Arial"/>
          <w:sz w:val="20"/>
          <w:szCs w:val="20"/>
        </w:rPr>
        <w:t xml:space="preserve"> A requisição conterá no mínimo a informação sobre:</w:t>
      </w:r>
    </w:p>
    <w:p w14:paraId="724D367D" w14:textId="77777777" w:rsidR="00E57DED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 –</w:t>
      </w:r>
      <w:r w:rsidR="00AE3AEC" w:rsidRPr="003D336A">
        <w:rPr>
          <w:rFonts w:ascii="Arial" w:hAnsi="Arial" w:cs="Arial"/>
          <w:sz w:val="20"/>
          <w:szCs w:val="20"/>
        </w:rPr>
        <w:t xml:space="preserve"> código</w:t>
      </w:r>
      <w:r w:rsidRPr="003D336A">
        <w:rPr>
          <w:rFonts w:ascii="Arial" w:hAnsi="Arial" w:cs="Arial"/>
          <w:sz w:val="20"/>
          <w:szCs w:val="20"/>
        </w:rPr>
        <w:t>;</w:t>
      </w:r>
    </w:p>
    <w:p w14:paraId="17304802" w14:textId="77777777" w:rsidR="00E57DED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II – descrição;</w:t>
      </w:r>
    </w:p>
    <w:p w14:paraId="32472C1A" w14:textId="77777777" w:rsidR="00E57DED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III – data da saída;</w:t>
      </w:r>
    </w:p>
    <w:p w14:paraId="6F739DD6" w14:textId="77777777" w:rsidR="00E57DED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IV – quantidade;</w:t>
      </w:r>
    </w:p>
    <w:p w14:paraId="2755EF3D" w14:textId="05B70D23" w:rsidR="00E57DED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V – valor total da requisição;</w:t>
      </w:r>
    </w:p>
    <w:p w14:paraId="26C7AC36" w14:textId="386AC199" w:rsidR="00E57DED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 xml:space="preserve">VI – </w:t>
      </w:r>
      <w:r w:rsidR="00B62AA2" w:rsidRPr="003D336A">
        <w:rPr>
          <w:rFonts w:ascii="Arial" w:hAnsi="Arial" w:cs="Arial"/>
          <w:sz w:val="20"/>
          <w:szCs w:val="20"/>
        </w:rPr>
        <w:t>c</w:t>
      </w:r>
      <w:r w:rsidRPr="003D336A">
        <w:rPr>
          <w:rFonts w:ascii="Arial" w:hAnsi="Arial" w:cs="Arial"/>
          <w:sz w:val="20"/>
          <w:szCs w:val="20"/>
        </w:rPr>
        <w:t>entro de custo que se destina;</w:t>
      </w:r>
      <w:r w:rsidR="00E47079" w:rsidRPr="003D336A">
        <w:rPr>
          <w:rFonts w:ascii="Arial" w:hAnsi="Arial" w:cs="Arial"/>
          <w:sz w:val="20"/>
          <w:szCs w:val="20"/>
        </w:rPr>
        <w:t xml:space="preserve"> e</w:t>
      </w:r>
    </w:p>
    <w:p w14:paraId="55265E2B" w14:textId="61201E7A" w:rsidR="0052716A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VII – agente públi</w:t>
      </w:r>
      <w:r w:rsidR="0052716A" w:rsidRPr="003D336A">
        <w:rPr>
          <w:rFonts w:ascii="Arial" w:hAnsi="Arial" w:cs="Arial"/>
          <w:sz w:val="20"/>
          <w:szCs w:val="20"/>
        </w:rPr>
        <w:t>co que retira</w:t>
      </w:r>
      <w:r w:rsidR="00E47079" w:rsidRPr="003D336A">
        <w:rPr>
          <w:rFonts w:ascii="Arial" w:hAnsi="Arial" w:cs="Arial"/>
          <w:sz w:val="20"/>
          <w:szCs w:val="20"/>
        </w:rPr>
        <w:t>.</w:t>
      </w:r>
    </w:p>
    <w:p w14:paraId="180FDD86" w14:textId="77777777" w:rsidR="00E57DED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 xml:space="preserve">Art. </w:t>
      </w:r>
      <w:r w:rsidR="00BF0B21" w:rsidRPr="003D336A">
        <w:rPr>
          <w:rFonts w:ascii="Arial" w:hAnsi="Arial" w:cs="Arial"/>
          <w:sz w:val="20"/>
          <w:szCs w:val="20"/>
        </w:rPr>
        <w:t>11</w:t>
      </w:r>
      <w:r w:rsidRPr="003D336A">
        <w:rPr>
          <w:rFonts w:ascii="Arial" w:hAnsi="Arial" w:cs="Arial"/>
          <w:sz w:val="20"/>
          <w:szCs w:val="20"/>
        </w:rPr>
        <w:t>. O Almoxarifado Central divulgará a lista de materiais que para sua retirada, em caso de substituição, deverão ser entregues os materiais utilizados.</w:t>
      </w:r>
    </w:p>
    <w:p w14:paraId="33B21EF1" w14:textId="77777777" w:rsidR="00DB20D3" w:rsidRPr="003D336A" w:rsidRDefault="00DB20D3" w:rsidP="00DB20D3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CAPÍTULO IV</w:t>
      </w:r>
    </w:p>
    <w:p w14:paraId="5359E568" w14:textId="77777777" w:rsidR="00DB20D3" w:rsidRPr="003D336A" w:rsidRDefault="00DB20D3" w:rsidP="00DB20D3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DAS SOLICITAÇÕES DE COMPRAS</w:t>
      </w:r>
    </w:p>
    <w:p w14:paraId="3AC2A92A" w14:textId="77777777" w:rsidR="00E57DED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 xml:space="preserve">Art. </w:t>
      </w:r>
      <w:r w:rsidR="00BF0B21" w:rsidRPr="003D336A">
        <w:rPr>
          <w:rFonts w:ascii="Arial" w:hAnsi="Arial" w:cs="Arial"/>
          <w:sz w:val="20"/>
          <w:szCs w:val="20"/>
        </w:rPr>
        <w:t>12</w:t>
      </w:r>
      <w:r w:rsidRPr="003D336A">
        <w:rPr>
          <w:rFonts w:ascii="Arial" w:hAnsi="Arial" w:cs="Arial"/>
          <w:sz w:val="20"/>
          <w:szCs w:val="20"/>
        </w:rPr>
        <w:t>. Toda a solicitação de compra deve ser encaminhad</w:t>
      </w:r>
      <w:r w:rsidR="00E274B0" w:rsidRPr="003D336A">
        <w:rPr>
          <w:rFonts w:ascii="Arial" w:hAnsi="Arial" w:cs="Arial"/>
          <w:sz w:val="20"/>
          <w:szCs w:val="20"/>
        </w:rPr>
        <w:t>a ao A</w:t>
      </w:r>
      <w:r w:rsidR="009C3A32" w:rsidRPr="003D336A">
        <w:rPr>
          <w:rFonts w:ascii="Arial" w:hAnsi="Arial" w:cs="Arial"/>
          <w:sz w:val="20"/>
          <w:szCs w:val="20"/>
        </w:rPr>
        <w:t xml:space="preserve">lmoxarifado </w:t>
      </w:r>
      <w:r w:rsidRPr="003D336A">
        <w:rPr>
          <w:rFonts w:ascii="Arial" w:hAnsi="Arial" w:cs="Arial"/>
          <w:sz w:val="20"/>
          <w:szCs w:val="20"/>
        </w:rPr>
        <w:t>com vistas:</w:t>
      </w:r>
    </w:p>
    <w:p w14:paraId="58E076B0" w14:textId="77777777" w:rsidR="00E57DED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 – a analisar a necessidade de manter ou não o produto ou bem em estoque;</w:t>
      </w:r>
    </w:p>
    <w:p w14:paraId="36363440" w14:textId="77777777" w:rsidR="00E57DED" w:rsidRPr="003D336A" w:rsidRDefault="00E57DED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 xml:space="preserve">II – verificar com as demais unidades administrativas as </w:t>
      </w:r>
      <w:r w:rsidR="00B63219" w:rsidRPr="003D336A">
        <w:rPr>
          <w:rFonts w:ascii="Arial" w:hAnsi="Arial" w:cs="Arial"/>
          <w:sz w:val="20"/>
          <w:szCs w:val="20"/>
        </w:rPr>
        <w:t>possíveis necessidades até o final do exercício;</w:t>
      </w:r>
    </w:p>
    <w:p w14:paraId="587F4DD2" w14:textId="77777777" w:rsidR="00B63219" w:rsidRPr="003D336A" w:rsidRDefault="00B63219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III – unificar e simplificar o pedido de compras considerando a capacidade de armazenamento e o consumo previsto no mínimo até o encerramento do exercício.</w:t>
      </w:r>
    </w:p>
    <w:p w14:paraId="6EF36CC1" w14:textId="69DFD819" w:rsidR="006D7DF3" w:rsidRPr="003D336A" w:rsidRDefault="005F7DCD" w:rsidP="00A130CD">
      <w:pPr>
        <w:jc w:val="both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Parágrafo único. Somente o Almoxarifado emitirá solicitações de compras ao setor responsável pelas compras e licitações.</w:t>
      </w:r>
      <w:bookmarkStart w:id="0" w:name="_GoBack"/>
      <w:bookmarkEnd w:id="0"/>
    </w:p>
    <w:p w14:paraId="0BA02540" w14:textId="77777777" w:rsidR="00571AE9" w:rsidRPr="003D336A" w:rsidRDefault="00571AE9" w:rsidP="00571AE9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CAPÍTULO V</w:t>
      </w:r>
    </w:p>
    <w:p w14:paraId="19C1ADF1" w14:textId="420A952F" w:rsidR="00571AE9" w:rsidRPr="003D336A" w:rsidRDefault="00571AE9" w:rsidP="00571AE9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DO CONTROLE DOS PRODUTOS E BENS EM ESTO</w:t>
      </w:r>
      <w:r w:rsidR="00E35947" w:rsidRPr="003D336A">
        <w:rPr>
          <w:rFonts w:ascii="Arial" w:hAnsi="Arial" w:cs="Arial"/>
          <w:b/>
          <w:sz w:val="20"/>
          <w:szCs w:val="20"/>
        </w:rPr>
        <w:t>Q</w:t>
      </w:r>
      <w:r w:rsidRPr="003D336A">
        <w:rPr>
          <w:rFonts w:ascii="Arial" w:hAnsi="Arial" w:cs="Arial"/>
          <w:b/>
          <w:sz w:val="20"/>
          <w:szCs w:val="20"/>
        </w:rPr>
        <w:t>UE</w:t>
      </w:r>
    </w:p>
    <w:p w14:paraId="363AB80A" w14:textId="77777777" w:rsidR="00571AE9" w:rsidRPr="003D336A" w:rsidRDefault="00571AE9" w:rsidP="00571AE9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Seção I</w:t>
      </w:r>
    </w:p>
    <w:p w14:paraId="05B32809" w14:textId="77777777" w:rsidR="00571AE9" w:rsidRPr="003D336A" w:rsidRDefault="00571AE9" w:rsidP="00571AE9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Do Armazenamento</w:t>
      </w:r>
    </w:p>
    <w:p w14:paraId="451390ED" w14:textId="77777777" w:rsidR="007A1305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13</w:t>
      </w:r>
      <w:r w:rsidR="00755B74" w:rsidRPr="003D336A">
        <w:rPr>
          <w:rFonts w:ascii="Arial" w:hAnsi="Arial" w:cs="Arial"/>
          <w:sz w:val="20"/>
          <w:szCs w:val="20"/>
        </w:rPr>
        <w:t>. Os produtos e bens serão armaze</w:t>
      </w:r>
      <w:r w:rsidR="007A1305" w:rsidRPr="003D336A">
        <w:rPr>
          <w:rFonts w:ascii="Arial" w:hAnsi="Arial" w:cs="Arial"/>
          <w:sz w:val="20"/>
          <w:szCs w:val="20"/>
        </w:rPr>
        <w:t xml:space="preserve">nados através de identificação sobre a sua localização física no Almoxarifado, identificando </w:t>
      </w:r>
      <w:r w:rsidR="00755B74" w:rsidRPr="003D336A">
        <w:rPr>
          <w:rFonts w:ascii="Arial" w:hAnsi="Arial" w:cs="Arial"/>
          <w:sz w:val="20"/>
          <w:szCs w:val="20"/>
        </w:rPr>
        <w:t>a prateleira</w:t>
      </w:r>
      <w:r w:rsidR="007A1305" w:rsidRPr="003D336A">
        <w:rPr>
          <w:rFonts w:ascii="Arial" w:hAnsi="Arial" w:cs="Arial"/>
          <w:sz w:val="20"/>
          <w:szCs w:val="20"/>
        </w:rPr>
        <w:t>, o nível e a divisão desta.</w:t>
      </w:r>
    </w:p>
    <w:p w14:paraId="1AAB9BA8" w14:textId="3C319959" w:rsidR="00074EAC" w:rsidRPr="003D336A" w:rsidRDefault="007A1305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</w:t>
      </w:r>
      <w:r w:rsidR="00626FC6" w:rsidRPr="003D336A">
        <w:rPr>
          <w:rFonts w:ascii="Arial" w:hAnsi="Arial" w:cs="Arial"/>
          <w:sz w:val="20"/>
          <w:szCs w:val="20"/>
        </w:rPr>
        <w:t xml:space="preserve"> </w:t>
      </w:r>
      <w:r w:rsidRPr="003D336A">
        <w:rPr>
          <w:rFonts w:ascii="Arial" w:hAnsi="Arial" w:cs="Arial"/>
          <w:sz w:val="20"/>
          <w:szCs w:val="20"/>
        </w:rPr>
        <w:t xml:space="preserve">1º. A localização física constará também no sistema informatizado, de forma a facilitar o armazenamento e </w:t>
      </w:r>
      <w:r w:rsidR="00760CF8" w:rsidRPr="003D336A">
        <w:rPr>
          <w:rFonts w:ascii="Arial" w:hAnsi="Arial" w:cs="Arial"/>
          <w:sz w:val="20"/>
          <w:szCs w:val="20"/>
        </w:rPr>
        <w:t xml:space="preserve">agilizar a </w:t>
      </w:r>
      <w:r w:rsidRPr="003D336A">
        <w:rPr>
          <w:rFonts w:ascii="Arial" w:hAnsi="Arial" w:cs="Arial"/>
          <w:sz w:val="20"/>
          <w:szCs w:val="20"/>
        </w:rPr>
        <w:t>entrega</w:t>
      </w:r>
      <w:r w:rsidR="00755B74" w:rsidRPr="003D336A">
        <w:rPr>
          <w:rFonts w:ascii="Arial" w:hAnsi="Arial" w:cs="Arial"/>
          <w:sz w:val="20"/>
          <w:szCs w:val="20"/>
        </w:rPr>
        <w:t>.</w:t>
      </w:r>
    </w:p>
    <w:p w14:paraId="447F416A" w14:textId="77777777" w:rsidR="00074EAC" w:rsidRPr="003D336A" w:rsidRDefault="00BF2632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</w:t>
      </w:r>
      <w:r w:rsidR="00340585" w:rsidRPr="003D336A">
        <w:rPr>
          <w:rFonts w:ascii="Arial" w:hAnsi="Arial" w:cs="Arial"/>
          <w:sz w:val="20"/>
          <w:szCs w:val="20"/>
        </w:rPr>
        <w:t xml:space="preserve"> </w:t>
      </w:r>
      <w:r w:rsidR="00626FC6" w:rsidRPr="003D336A">
        <w:rPr>
          <w:rFonts w:ascii="Arial" w:hAnsi="Arial" w:cs="Arial"/>
          <w:sz w:val="20"/>
          <w:szCs w:val="20"/>
        </w:rPr>
        <w:t>2</w:t>
      </w:r>
      <w:r w:rsidRPr="003D336A">
        <w:rPr>
          <w:rFonts w:ascii="Arial" w:hAnsi="Arial" w:cs="Arial"/>
          <w:sz w:val="20"/>
          <w:szCs w:val="20"/>
        </w:rPr>
        <w:t>º</w:t>
      </w:r>
      <w:r w:rsidR="00530EA8" w:rsidRPr="003D336A">
        <w:rPr>
          <w:rFonts w:ascii="Arial" w:hAnsi="Arial" w:cs="Arial"/>
          <w:sz w:val="20"/>
          <w:szCs w:val="20"/>
        </w:rPr>
        <w:t>.</w:t>
      </w:r>
      <w:r w:rsidR="00074EAC" w:rsidRPr="003D336A">
        <w:rPr>
          <w:rFonts w:ascii="Arial" w:hAnsi="Arial" w:cs="Arial"/>
          <w:sz w:val="20"/>
          <w:szCs w:val="20"/>
        </w:rPr>
        <w:t xml:space="preserve"> Produtos de maior consumo serão armazenados mais próximos da expedição.</w:t>
      </w:r>
    </w:p>
    <w:p w14:paraId="60FD60FD" w14:textId="77777777" w:rsidR="00BF2632" w:rsidRPr="003D336A" w:rsidRDefault="00BF2632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§</w:t>
      </w:r>
      <w:r w:rsidR="00340585" w:rsidRPr="003D336A">
        <w:rPr>
          <w:rFonts w:ascii="Arial" w:hAnsi="Arial" w:cs="Arial"/>
          <w:sz w:val="20"/>
          <w:szCs w:val="20"/>
        </w:rPr>
        <w:t xml:space="preserve"> </w:t>
      </w:r>
      <w:r w:rsidR="00626FC6" w:rsidRPr="003D336A">
        <w:rPr>
          <w:rFonts w:ascii="Arial" w:hAnsi="Arial" w:cs="Arial"/>
          <w:sz w:val="20"/>
          <w:szCs w:val="20"/>
        </w:rPr>
        <w:t>3</w:t>
      </w:r>
      <w:r w:rsidRPr="003D336A">
        <w:rPr>
          <w:rFonts w:ascii="Arial" w:hAnsi="Arial" w:cs="Arial"/>
          <w:sz w:val="20"/>
          <w:szCs w:val="20"/>
        </w:rPr>
        <w:t>º. No mínimo anualmente o almoxarifado procederá análise sobre o</w:t>
      </w:r>
      <w:r w:rsidR="008277A9" w:rsidRPr="003D336A">
        <w:rPr>
          <w:rFonts w:ascii="Arial" w:hAnsi="Arial" w:cs="Arial"/>
          <w:sz w:val="20"/>
          <w:szCs w:val="20"/>
        </w:rPr>
        <w:t xml:space="preserve"> giro dos estoques, com vistas a avaliar os </w:t>
      </w:r>
      <w:r w:rsidRPr="003D336A">
        <w:rPr>
          <w:rFonts w:ascii="Arial" w:hAnsi="Arial" w:cs="Arial"/>
          <w:sz w:val="20"/>
          <w:szCs w:val="20"/>
        </w:rPr>
        <w:t xml:space="preserve">produtos </w:t>
      </w:r>
      <w:r w:rsidR="008277A9" w:rsidRPr="003D336A">
        <w:rPr>
          <w:rFonts w:ascii="Arial" w:hAnsi="Arial" w:cs="Arial"/>
          <w:sz w:val="20"/>
          <w:szCs w:val="20"/>
        </w:rPr>
        <w:t>que devem ser estocados e os que podem deixar de serem estocados.</w:t>
      </w:r>
    </w:p>
    <w:p w14:paraId="737EAFCF" w14:textId="77777777" w:rsidR="00755B74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14</w:t>
      </w:r>
      <w:r w:rsidR="00755B74" w:rsidRPr="003D336A">
        <w:rPr>
          <w:rFonts w:ascii="Arial" w:hAnsi="Arial" w:cs="Arial"/>
          <w:sz w:val="20"/>
          <w:szCs w:val="20"/>
        </w:rPr>
        <w:t>. Os produtos e bens serão armazenados conforme as suas características preservando o controle do estoque e consumo no vínculo de recurso em que foram adquiridos.</w:t>
      </w:r>
    </w:p>
    <w:p w14:paraId="5E2B9999" w14:textId="77777777" w:rsidR="00755B74" w:rsidRPr="003D336A" w:rsidRDefault="00755B74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Parágrafo único. Poderá haver o empréstimo de materiais e bens entre as unidades administrativas, desde que o sistema ofereça segurança no controle e devolução.</w:t>
      </w:r>
    </w:p>
    <w:p w14:paraId="49B07718" w14:textId="77777777" w:rsidR="00571AE9" w:rsidRPr="003D336A" w:rsidRDefault="003F6F55" w:rsidP="003F6F55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lastRenderedPageBreak/>
        <w:t>Seção II</w:t>
      </w:r>
    </w:p>
    <w:p w14:paraId="11D5BEDF" w14:textId="77777777" w:rsidR="003F6F55" w:rsidRPr="003D336A" w:rsidRDefault="003F6F55" w:rsidP="003F6F55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Da Conferência e Inventários</w:t>
      </w:r>
    </w:p>
    <w:p w14:paraId="50081ABF" w14:textId="77777777" w:rsidR="003F6F55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15</w:t>
      </w:r>
      <w:r w:rsidR="003F6F55" w:rsidRPr="003D336A">
        <w:rPr>
          <w:rFonts w:ascii="Arial" w:hAnsi="Arial" w:cs="Arial"/>
          <w:sz w:val="20"/>
          <w:szCs w:val="20"/>
        </w:rPr>
        <w:t>. A conferência será feita mensalmente pelo Almoxarifado, por amostragem, dos bens em estoque com os registros no sistema.</w:t>
      </w:r>
    </w:p>
    <w:p w14:paraId="61F6F1E5" w14:textId="45AA729E" w:rsidR="003F6F55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16</w:t>
      </w:r>
      <w:r w:rsidR="003F6F55" w:rsidRPr="003D336A">
        <w:rPr>
          <w:rFonts w:ascii="Arial" w:hAnsi="Arial" w:cs="Arial"/>
          <w:sz w:val="20"/>
          <w:szCs w:val="20"/>
        </w:rPr>
        <w:t xml:space="preserve">. Os valores e grupos de contas serão conciliados mensalmente com </w:t>
      </w:r>
      <w:r w:rsidR="004E506E" w:rsidRPr="003D336A">
        <w:rPr>
          <w:rFonts w:ascii="Arial" w:hAnsi="Arial" w:cs="Arial"/>
          <w:sz w:val="20"/>
          <w:szCs w:val="20"/>
        </w:rPr>
        <w:t xml:space="preserve">a Contabilidade quanto às aquisições, </w:t>
      </w:r>
      <w:r w:rsidR="003B09E4" w:rsidRPr="003D336A">
        <w:rPr>
          <w:rFonts w:ascii="Arial" w:hAnsi="Arial" w:cs="Arial"/>
          <w:sz w:val="20"/>
          <w:szCs w:val="20"/>
        </w:rPr>
        <w:t>consumo</w:t>
      </w:r>
      <w:r w:rsidR="004E506E" w:rsidRPr="003D336A">
        <w:rPr>
          <w:rFonts w:ascii="Arial" w:hAnsi="Arial" w:cs="Arial"/>
          <w:sz w:val="20"/>
          <w:szCs w:val="20"/>
        </w:rPr>
        <w:t>, estoque</w:t>
      </w:r>
      <w:r w:rsidR="005C7161" w:rsidRPr="003D336A">
        <w:rPr>
          <w:rFonts w:ascii="Arial" w:hAnsi="Arial" w:cs="Arial"/>
          <w:sz w:val="20"/>
          <w:szCs w:val="20"/>
        </w:rPr>
        <w:t xml:space="preserve"> mensal</w:t>
      </w:r>
      <w:r w:rsidR="00AF3EFE" w:rsidRPr="003D336A">
        <w:rPr>
          <w:rFonts w:ascii="Arial" w:hAnsi="Arial" w:cs="Arial"/>
          <w:sz w:val="20"/>
          <w:szCs w:val="20"/>
        </w:rPr>
        <w:t>,</w:t>
      </w:r>
      <w:r w:rsidR="004E506E" w:rsidRPr="003D336A">
        <w:rPr>
          <w:rFonts w:ascii="Arial" w:hAnsi="Arial" w:cs="Arial"/>
          <w:sz w:val="20"/>
          <w:szCs w:val="20"/>
        </w:rPr>
        <w:t xml:space="preserve"> inicial e final.</w:t>
      </w:r>
    </w:p>
    <w:p w14:paraId="59AAB63B" w14:textId="0F83BD79" w:rsidR="00232D91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17</w:t>
      </w:r>
      <w:r w:rsidR="004E506E" w:rsidRPr="003D336A">
        <w:rPr>
          <w:rFonts w:ascii="Arial" w:hAnsi="Arial" w:cs="Arial"/>
          <w:sz w:val="20"/>
          <w:szCs w:val="20"/>
        </w:rPr>
        <w:t>. O inventário geral será efetuado por comissão designada pela Administração e será realizado no mínimo</w:t>
      </w:r>
      <w:r w:rsidR="00E47079" w:rsidRPr="003D336A">
        <w:rPr>
          <w:rFonts w:ascii="Arial" w:hAnsi="Arial" w:cs="Arial"/>
          <w:sz w:val="20"/>
          <w:szCs w:val="20"/>
        </w:rPr>
        <w:t xml:space="preserve"> anualmente.</w:t>
      </w:r>
    </w:p>
    <w:p w14:paraId="051DDFB0" w14:textId="77777777" w:rsidR="00712234" w:rsidRPr="003D336A" w:rsidRDefault="00712234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Parágrafo único. O responsável pelo Almoxarifado emitirá os relatórios para a conferência, sendo vedada a sua participação direta no inventário.</w:t>
      </w:r>
    </w:p>
    <w:p w14:paraId="661B05C7" w14:textId="77777777" w:rsidR="004E506E" w:rsidRPr="003D336A" w:rsidRDefault="00C02846" w:rsidP="00BF0B21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Seção III</w:t>
      </w:r>
    </w:p>
    <w:p w14:paraId="35B98EE4" w14:textId="77777777" w:rsidR="00C02846" w:rsidRPr="003D336A" w:rsidRDefault="00C02846" w:rsidP="00BF0B21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Da Gestão do Estoque</w:t>
      </w:r>
    </w:p>
    <w:p w14:paraId="2AAB9460" w14:textId="77777777" w:rsidR="00C02846" w:rsidRPr="003D336A" w:rsidRDefault="00BF0B21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18</w:t>
      </w:r>
      <w:r w:rsidR="00C02846" w:rsidRPr="003D336A">
        <w:rPr>
          <w:rFonts w:ascii="Arial" w:hAnsi="Arial" w:cs="Arial"/>
          <w:sz w:val="20"/>
          <w:szCs w:val="20"/>
        </w:rPr>
        <w:t xml:space="preserve">. Os almoxarifados manterão estoques </w:t>
      </w:r>
      <w:r w:rsidR="001359D1" w:rsidRPr="003D336A">
        <w:rPr>
          <w:rFonts w:ascii="Arial" w:hAnsi="Arial" w:cs="Arial"/>
          <w:sz w:val="20"/>
          <w:szCs w:val="20"/>
        </w:rPr>
        <w:t>de segurança</w:t>
      </w:r>
      <w:r w:rsidR="00C02846" w:rsidRPr="003D336A">
        <w:rPr>
          <w:rFonts w:ascii="Arial" w:hAnsi="Arial" w:cs="Arial"/>
          <w:sz w:val="20"/>
          <w:szCs w:val="20"/>
        </w:rPr>
        <w:t xml:space="preserve">, </w:t>
      </w:r>
      <w:r w:rsidR="008B1EA2" w:rsidRPr="003D336A">
        <w:rPr>
          <w:rFonts w:ascii="Arial" w:hAnsi="Arial" w:cs="Arial"/>
          <w:sz w:val="20"/>
          <w:szCs w:val="20"/>
        </w:rPr>
        <w:t xml:space="preserve">estoque </w:t>
      </w:r>
      <w:r w:rsidR="00C02846" w:rsidRPr="003D336A">
        <w:rPr>
          <w:rFonts w:ascii="Arial" w:hAnsi="Arial" w:cs="Arial"/>
          <w:sz w:val="20"/>
          <w:szCs w:val="20"/>
        </w:rPr>
        <w:t xml:space="preserve">máximo, </w:t>
      </w:r>
      <w:r w:rsidR="008B1EA2" w:rsidRPr="003D336A">
        <w:rPr>
          <w:rFonts w:ascii="Arial" w:hAnsi="Arial" w:cs="Arial"/>
          <w:sz w:val="20"/>
          <w:szCs w:val="20"/>
        </w:rPr>
        <w:t>e os níveis de reposição</w:t>
      </w:r>
      <w:r w:rsidR="00C02846" w:rsidRPr="003D336A">
        <w:rPr>
          <w:rFonts w:ascii="Arial" w:hAnsi="Arial" w:cs="Arial"/>
          <w:sz w:val="20"/>
          <w:szCs w:val="20"/>
        </w:rPr>
        <w:t>.</w:t>
      </w:r>
    </w:p>
    <w:p w14:paraId="1367EEA9" w14:textId="77777777" w:rsidR="008B1EA2" w:rsidRPr="003D336A" w:rsidRDefault="002A4E5A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</w:t>
      </w:r>
      <w:r w:rsidR="008B1EA2" w:rsidRPr="003D336A">
        <w:rPr>
          <w:rFonts w:ascii="Arial" w:hAnsi="Arial" w:cs="Arial"/>
          <w:sz w:val="20"/>
          <w:szCs w:val="20"/>
        </w:rPr>
        <w:t>t. 1</w:t>
      </w:r>
      <w:r w:rsidR="00BF0B21" w:rsidRPr="003D336A">
        <w:rPr>
          <w:rFonts w:ascii="Arial" w:hAnsi="Arial" w:cs="Arial"/>
          <w:sz w:val="20"/>
          <w:szCs w:val="20"/>
        </w:rPr>
        <w:t>9</w:t>
      </w:r>
      <w:r w:rsidR="008B1EA2" w:rsidRPr="003D336A">
        <w:rPr>
          <w:rFonts w:ascii="Arial" w:hAnsi="Arial" w:cs="Arial"/>
          <w:sz w:val="20"/>
          <w:szCs w:val="20"/>
        </w:rPr>
        <w:t>. Para efeitos gerenciais os Almoxarifados controlarão os estoques também quanto ao valor de consumo</w:t>
      </w:r>
      <w:r w:rsidR="006C43E2" w:rsidRPr="003D336A">
        <w:rPr>
          <w:rFonts w:ascii="Arial" w:hAnsi="Arial" w:cs="Arial"/>
          <w:sz w:val="20"/>
          <w:szCs w:val="20"/>
        </w:rPr>
        <w:t xml:space="preserve">, classificando os materiais em A, B e C, e quanto à </w:t>
      </w:r>
      <w:r w:rsidR="008B1EA2" w:rsidRPr="003D336A">
        <w:rPr>
          <w:rFonts w:ascii="Arial" w:hAnsi="Arial" w:cs="Arial"/>
          <w:sz w:val="20"/>
          <w:szCs w:val="20"/>
        </w:rPr>
        <w:t>importância operacional em X, Y e Z.</w:t>
      </w:r>
    </w:p>
    <w:p w14:paraId="153B7D53" w14:textId="77777777" w:rsidR="008E3CEF" w:rsidRPr="003D336A" w:rsidRDefault="008E3CEF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20. A previsão da demanda levará em consideração o histórico de consumo de cada material e vínculo de recursos, bem como a projeção de consumo e orçamento de cada centro de custos.</w:t>
      </w:r>
    </w:p>
    <w:p w14:paraId="07C1B650" w14:textId="0A3FACC9" w:rsidR="006D7DF3" w:rsidRPr="003D336A" w:rsidRDefault="00FB326B" w:rsidP="000B37CD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2</w:t>
      </w:r>
      <w:r w:rsidR="008E3CEF" w:rsidRPr="003D336A">
        <w:rPr>
          <w:rFonts w:ascii="Arial" w:hAnsi="Arial" w:cs="Arial"/>
          <w:sz w:val="20"/>
          <w:szCs w:val="20"/>
        </w:rPr>
        <w:t>1</w:t>
      </w:r>
      <w:r w:rsidRPr="003D336A">
        <w:rPr>
          <w:rFonts w:ascii="Arial" w:hAnsi="Arial" w:cs="Arial"/>
          <w:sz w:val="20"/>
          <w:szCs w:val="20"/>
        </w:rPr>
        <w:t>. Os estoques e o consumo de materiais serão avaliados pelo preço médio ponderado das compras.</w:t>
      </w:r>
    </w:p>
    <w:p w14:paraId="2D7BC52C" w14:textId="77777777" w:rsidR="00530EA8" w:rsidRPr="003D336A" w:rsidRDefault="00FD5ECF" w:rsidP="00FD5ECF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CAPÍTULO VI</w:t>
      </w:r>
    </w:p>
    <w:p w14:paraId="004805F9" w14:textId="77777777" w:rsidR="00FD5ECF" w:rsidRPr="003D336A" w:rsidRDefault="00FD5ECF" w:rsidP="00FD5ECF">
      <w:pPr>
        <w:jc w:val="center"/>
        <w:rPr>
          <w:rFonts w:ascii="Arial" w:hAnsi="Arial" w:cs="Arial"/>
          <w:b/>
          <w:sz w:val="20"/>
          <w:szCs w:val="20"/>
        </w:rPr>
      </w:pPr>
      <w:r w:rsidRPr="003D336A">
        <w:rPr>
          <w:rFonts w:ascii="Arial" w:hAnsi="Arial" w:cs="Arial"/>
          <w:b/>
          <w:sz w:val="20"/>
          <w:szCs w:val="20"/>
        </w:rPr>
        <w:t>DISPOSIÇÕES FINAIS</w:t>
      </w:r>
    </w:p>
    <w:p w14:paraId="6619E4E4" w14:textId="4B0442AB" w:rsidR="00130F47" w:rsidRPr="003D336A" w:rsidRDefault="00130F47" w:rsidP="00130F47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22. O Manual de Almoxarifado poderá ser revisto a qualquer tempo, ficando estabelecido o prazo máximo de 6 meses para a sua revisão.</w:t>
      </w:r>
      <w:r w:rsidR="00E73C38" w:rsidRPr="00E73C38">
        <w:rPr>
          <w:rFonts w:ascii="Arial" w:hAnsi="Arial" w:cs="Arial"/>
          <w:sz w:val="20"/>
          <w:szCs w:val="20"/>
        </w:rPr>
        <w:t xml:space="preserve"> </w:t>
      </w:r>
      <w:r w:rsidR="00E73C38" w:rsidRPr="00DC245D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E73C38" w:rsidRPr="0051355D">
        <w:rPr>
          <w:rFonts w:ascii="Arial" w:hAnsi="Arial" w:cs="Arial"/>
          <w:sz w:val="20"/>
          <w:szCs w:val="20"/>
          <w:highlight w:val="yellow"/>
        </w:rPr>
        <w:t>(</w:t>
      </w:r>
      <w:proofErr w:type="gramStart"/>
      <w:r w:rsidR="00E73C38" w:rsidRPr="0051355D">
        <w:rPr>
          <w:rFonts w:ascii="Arial" w:hAnsi="Arial" w:cs="Arial"/>
          <w:sz w:val="20"/>
          <w:szCs w:val="20"/>
          <w:highlight w:val="yellow"/>
        </w:rPr>
        <w:t>adequar</w:t>
      </w:r>
      <w:proofErr w:type="gramEnd"/>
      <w:r w:rsidR="00E73C38" w:rsidRPr="0051355D">
        <w:rPr>
          <w:rFonts w:ascii="Arial" w:hAnsi="Arial" w:cs="Arial"/>
          <w:sz w:val="20"/>
          <w:szCs w:val="20"/>
          <w:highlight w:val="yellow"/>
        </w:rPr>
        <w:t xml:space="preserve"> conforme realidade de cada Município).</w:t>
      </w:r>
    </w:p>
    <w:p w14:paraId="0A6EEAF4" w14:textId="77777777" w:rsidR="00FD5ECF" w:rsidRPr="003D336A" w:rsidRDefault="00130F47" w:rsidP="00130F47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</w:rPr>
        <w:t>Art. 23. Esta Instrução Normativa de Controle Interno entra em vigor em ____/____/____.</w:t>
      </w:r>
    </w:p>
    <w:p w14:paraId="54C8FC81" w14:textId="77777777" w:rsidR="004F3B16" w:rsidRPr="003D336A" w:rsidRDefault="004F3B16" w:rsidP="00130F47">
      <w:pPr>
        <w:jc w:val="both"/>
        <w:rPr>
          <w:rFonts w:ascii="Arial" w:hAnsi="Arial" w:cs="Arial"/>
          <w:sz w:val="20"/>
          <w:szCs w:val="20"/>
        </w:rPr>
      </w:pPr>
    </w:p>
    <w:p w14:paraId="42531F05" w14:textId="77777777" w:rsidR="003D336A" w:rsidRPr="003D336A" w:rsidRDefault="003D336A" w:rsidP="003D336A">
      <w:pPr>
        <w:spacing w:after="120"/>
        <w:jc w:val="center"/>
        <w:rPr>
          <w:rFonts w:ascii="Arial" w:hAnsi="Arial" w:cs="Arial"/>
          <w:b/>
          <w:sz w:val="20"/>
          <w:szCs w:val="20"/>
          <w:highlight w:val="yellow"/>
        </w:rPr>
      </w:pPr>
      <w:r w:rsidRPr="003D336A">
        <w:rPr>
          <w:rFonts w:ascii="Arial" w:hAnsi="Arial" w:cs="Arial"/>
          <w:b/>
          <w:sz w:val="20"/>
          <w:szCs w:val="20"/>
          <w:highlight w:val="yellow"/>
        </w:rPr>
        <w:t>SUGESTÃO DE CRONOGRAMA (elaborado pelo Grupo de Discussão do Manual):</w:t>
      </w:r>
    </w:p>
    <w:p w14:paraId="54ADF91E" w14:textId="317E6D1F" w:rsidR="00E6567A" w:rsidRPr="003D336A" w:rsidRDefault="00E6567A" w:rsidP="00E6567A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20975060" w14:textId="09D9DC6F" w:rsidR="00A74939" w:rsidRPr="003D336A" w:rsidRDefault="00A74939" w:rsidP="00E6567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3D336A">
        <w:rPr>
          <w:rFonts w:ascii="Arial" w:hAnsi="Arial" w:cs="Arial"/>
          <w:sz w:val="20"/>
          <w:szCs w:val="20"/>
          <w:highlight w:val="yellow"/>
          <w:u w:val="single"/>
        </w:rPr>
        <w:t>1º</w:t>
      </w:r>
      <w:r w:rsidR="003D336A" w:rsidRPr="003D336A">
        <w:rPr>
          <w:rFonts w:ascii="Arial" w:hAnsi="Arial" w:cs="Arial"/>
          <w:sz w:val="20"/>
          <w:szCs w:val="20"/>
          <w:highlight w:val="yellow"/>
          <w:u w:val="single"/>
        </w:rPr>
        <w:t xml:space="preserve"> Passo:</w:t>
      </w:r>
      <w:r w:rsidRPr="003D336A">
        <w:rPr>
          <w:rFonts w:ascii="Arial" w:hAnsi="Arial" w:cs="Arial"/>
          <w:sz w:val="20"/>
          <w:szCs w:val="20"/>
          <w:highlight w:val="yellow"/>
        </w:rPr>
        <w:t xml:space="preserve"> verificar se está instituído</w:t>
      </w:r>
      <w:r w:rsidR="004B4635" w:rsidRPr="003D336A">
        <w:rPr>
          <w:rFonts w:ascii="Arial" w:hAnsi="Arial" w:cs="Arial"/>
          <w:sz w:val="20"/>
          <w:szCs w:val="20"/>
          <w:highlight w:val="yellow"/>
        </w:rPr>
        <w:t xml:space="preserve"> legalmente e fisicamente o Almoxarifado;</w:t>
      </w:r>
    </w:p>
    <w:p w14:paraId="1F355DB5" w14:textId="084F971D" w:rsidR="0055135E" w:rsidRPr="003D336A" w:rsidRDefault="0055135E" w:rsidP="00E6567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3D336A">
        <w:rPr>
          <w:rFonts w:ascii="Arial" w:hAnsi="Arial" w:cs="Arial"/>
          <w:sz w:val="20"/>
          <w:szCs w:val="20"/>
          <w:highlight w:val="yellow"/>
          <w:u w:val="single"/>
        </w:rPr>
        <w:t>2</w:t>
      </w:r>
      <w:r w:rsidR="00784ED5" w:rsidRPr="003D336A">
        <w:rPr>
          <w:rFonts w:ascii="Arial" w:hAnsi="Arial" w:cs="Arial"/>
          <w:sz w:val="20"/>
          <w:szCs w:val="20"/>
          <w:highlight w:val="yellow"/>
          <w:u w:val="single"/>
        </w:rPr>
        <w:t>º</w:t>
      </w:r>
      <w:r w:rsidR="003D336A" w:rsidRPr="003D336A">
        <w:rPr>
          <w:rFonts w:ascii="Arial" w:hAnsi="Arial" w:cs="Arial"/>
          <w:sz w:val="20"/>
          <w:szCs w:val="20"/>
          <w:highlight w:val="yellow"/>
          <w:u w:val="single"/>
        </w:rPr>
        <w:t xml:space="preserve"> Passo:</w:t>
      </w:r>
      <w:r w:rsidR="00784ED5" w:rsidRPr="003D336A">
        <w:rPr>
          <w:rFonts w:ascii="Arial" w:hAnsi="Arial" w:cs="Arial"/>
          <w:sz w:val="20"/>
          <w:szCs w:val="20"/>
          <w:highlight w:val="yellow"/>
        </w:rPr>
        <w:t xml:space="preserve"> integr</w:t>
      </w:r>
      <w:r w:rsidRPr="003D336A">
        <w:rPr>
          <w:rFonts w:ascii="Arial" w:hAnsi="Arial" w:cs="Arial"/>
          <w:sz w:val="20"/>
          <w:szCs w:val="20"/>
          <w:highlight w:val="yellow"/>
        </w:rPr>
        <w:t>ação/consolidação entre os sistemas de almoxarifado e os auxiliares;</w:t>
      </w:r>
    </w:p>
    <w:p w14:paraId="66F6A1C2" w14:textId="7064DA45" w:rsidR="004B4635" w:rsidRPr="003D336A" w:rsidRDefault="0055135E" w:rsidP="00E6567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3D336A">
        <w:rPr>
          <w:rFonts w:ascii="Arial" w:hAnsi="Arial" w:cs="Arial"/>
          <w:sz w:val="20"/>
          <w:szCs w:val="20"/>
          <w:highlight w:val="yellow"/>
          <w:u w:val="single"/>
        </w:rPr>
        <w:t>3º</w:t>
      </w:r>
      <w:r w:rsidR="003D336A" w:rsidRPr="003D336A">
        <w:rPr>
          <w:rFonts w:ascii="Arial" w:hAnsi="Arial" w:cs="Arial"/>
          <w:sz w:val="20"/>
          <w:szCs w:val="20"/>
          <w:highlight w:val="yellow"/>
          <w:u w:val="single"/>
        </w:rPr>
        <w:t xml:space="preserve"> Passo:</w:t>
      </w:r>
      <w:r w:rsidR="00C9746C" w:rsidRPr="003D336A">
        <w:rPr>
          <w:rFonts w:ascii="Arial" w:hAnsi="Arial" w:cs="Arial"/>
          <w:sz w:val="20"/>
          <w:szCs w:val="20"/>
          <w:highlight w:val="yellow"/>
        </w:rPr>
        <w:t xml:space="preserve"> adequar os manuais a realidade e instituir legalmente;</w:t>
      </w:r>
    </w:p>
    <w:p w14:paraId="53EBDA62" w14:textId="681685BF" w:rsidR="00975D55" w:rsidRPr="003D336A" w:rsidRDefault="0055135E" w:rsidP="00E6567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3D336A">
        <w:rPr>
          <w:rFonts w:ascii="Arial" w:hAnsi="Arial" w:cs="Arial"/>
          <w:sz w:val="20"/>
          <w:szCs w:val="20"/>
          <w:highlight w:val="yellow"/>
          <w:u w:val="single"/>
        </w:rPr>
        <w:t>4</w:t>
      </w:r>
      <w:r w:rsidR="00C9746C" w:rsidRPr="003D336A">
        <w:rPr>
          <w:rFonts w:ascii="Arial" w:hAnsi="Arial" w:cs="Arial"/>
          <w:sz w:val="20"/>
          <w:szCs w:val="20"/>
          <w:highlight w:val="yellow"/>
          <w:u w:val="single"/>
        </w:rPr>
        <w:t>º</w:t>
      </w:r>
      <w:r w:rsidR="003D336A" w:rsidRPr="003D336A">
        <w:rPr>
          <w:rFonts w:ascii="Arial" w:hAnsi="Arial" w:cs="Arial"/>
          <w:sz w:val="20"/>
          <w:szCs w:val="20"/>
          <w:highlight w:val="yellow"/>
          <w:u w:val="single"/>
        </w:rPr>
        <w:t xml:space="preserve"> Passo:</w:t>
      </w:r>
      <w:r w:rsidR="00C9746C" w:rsidRPr="003D336A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2024E3" w:rsidRPr="003D336A">
        <w:rPr>
          <w:rFonts w:ascii="Arial" w:hAnsi="Arial" w:cs="Arial"/>
          <w:sz w:val="20"/>
          <w:szCs w:val="20"/>
          <w:highlight w:val="yellow"/>
        </w:rPr>
        <w:t>treinamentos sobre as normas</w:t>
      </w:r>
      <w:r w:rsidR="00D27AAA" w:rsidRPr="003D336A">
        <w:rPr>
          <w:rFonts w:ascii="Arial" w:hAnsi="Arial" w:cs="Arial"/>
          <w:sz w:val="20"/>
          <w:szCs w:val="20"/>
          <w:highlight w:val="yellow"/>
        </w:rPr>
        <w:t>, iniciando pela chefia e direção</w:t>
      </w:r>
      <w:r w:rsidR="002024E3" w:rsidRPr="003D336A">
        <w:rPr>
          <w:rFonts w:ascii="Arial" w:hAnsi="Arial" w:cs="Arial"/>
          <w:sz w:val="20"/>
          <w:szCs w:val="20"/>
          <w:highlight w:val="yellow"/>
        </w:rPr>
        <w:t>;</w:t>
      </w:r>
    </w:p>
    <w:p w14:paraId="332D5FE4" w14:textId="4315D3D1" w:rsidR="00975D55" w:rsidRPr="003D336A" w:rsidRDefault="0055135E" w:rsidP="00E6567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3D336A">
        <w:rPr>
          <w:rFonts w:ascii="Arial" w:hAnsi="Arial" w:cs="Arial"/>
          <w:sz w:val="20"/>
          <w:szCs w:val="20"/>
          <w:highlight w:val="yellow"/>
          <w:u w:val="single"/>
        </w:rPr>
        <w:t>5</w:t>
      </w:r>
      <w:r w:rsidR="00975D55" w:rsidRPr="003D336A">
        <w:rPr>
          <w:rFonts w:ascii="Arial" w:hAnsi="Arial" w:cs="Arial"/>
          <w:sz w:val="20"/>
          <w:szCs w:val="20"/>
          <w:highlight w:val="yellow"/>
          <w:u w:val="single"/>
        </w:rPr>
        <w:t>º</w:t>
      </w:r>
      <w:r w:rsidR="003D336A" w:rsidRPr="003D336A">
        <w:rPr>
          <w:rFonts w:ascii="Arial" w:hAnsi="Arial" w:cs="Arial"/>
          <w:sz w:val="20"/>
          <w:szCs w:val="20"/>
          <w:highlight w:val="yellow"/>
          <w:u w:val="single"/>
        </w:rPr>
        <w:t xml:space="preserve"> Passo:</w:t>
      </w:r>
      <w:r w:rsidR="00975D55" w:rsidRPr="003D336A">
        <w:rPr>
          <w:rFonts w:ascii="Arial" w:hAnsi="Arial" w:cs="Arial"/>
          <w:sz w:val="20"/>
          <w:szCs w:val="20"/>
          <w:highlight w:val="yellow"/>
        </w:rPr>
        <w:t xml:space="preserve"> padronização dos itens;</w:t>
      </w:r>
    </w:p>
    <w:p w14:paraId="0063147A" w14:textId="26C739BF" w:rsidR="00E6567A" w:rsidRPr="003D336A" w:rsidRDefault="0055135E" w:rsidP="00E6567A">
      <w:pPr>
        <w:jc w:val="both"/>
        <w:rPr>
          <w:rFonts w:ascii="Arial" w:hAnsi="Arial" w:cs="Arial"/>
          <w:sz w:val="20"/>
          <w:szCs w:val="20"/>
        </w:rPr>
      </w:pPr>
      <w:r w:rsidRPr="003D336A">
        <w:rPr>
          <w:rFonts w:ascii="Arial" w:hAnsi="Arial" w:cs="Arial"/>
          <w:sz w:val="20"/>
          <w:szCs w:val="20"/>
          <w:highlight w:val="yellow"/>
          <w:u w:val="single"/>
        </w:rPr>
        <w:t>6</w:t>
      </w:r>
      <w:r w:rsidR="00975D55" w:rsidRPr="003D336A">
        <w:rPr>
          <w:rFonts w:ascii="Arial" w:hAnsi="Arial" w:cs="Arial"/>
          <w:sz w:val="20"/>
          <w:szCs w:val="20"/>
          <w:highlight w:val="yellow"/>
          <w:u w:val="single"/>
        </w:rPr>
        <w:t>º</w:t>
      </w:r>
      <w:r w:rsidR="003D336A" w:rsidRPr="003D336A">
        <w:rPr>
          <w:rFonts w:ascii="Arial" w:hAnsi="Arial" w:cs="Arial"/>
          <w:sz w:val="20"/>
          <w:szCs w:val="20"/>
          <w:highlight w:val="yellow"/>
          <w:u w:val="single"/>
        </w:rPr>
        <w:t xml:space="preserve"> Passo:</w:t>
      </w:r>
      <w:r w:rsidR="00975D55" w:rsidRPr="003D336A">
        <w:rPr>
          <w:rFonts w:ascii="Arial" w:hAnsi="Arial" w:cs="Arial"/>
          <w:sz w:val="20"/>
          <w:szCs w:val="20"/>
          <w:highlight w:val="yellow"/>
        </w:rPr>
        <w:t xml:space="preserve"> sugestões da inclusão na Minuta do Contrato: apresentação das </w:t>
      </w:r>
      <w:proofErr w:type="spellStart"/>
      <w:r w:rsidR="00975D55" w:rsidRPr="003D336A">
        <w:rPr>
          <w:rFonts w:ascii="Arial" w:hAnsi="Arial" w:cs="Arial"/>
          <w:sz w:val="20"/>
          <w:szCs w:val="20"/>
          <w:highlight w:val="yellow"/>
        </w:rPr>
        <w:t>NFs</w:t>
      </w:r>
      <w:proofErr w:type="spellEnd"/>
      <w:r w:rsidR="00330C35" w:rsidRPr="003D336A">
        <w:rPr>
          <w:rFonts w:ascii="Arial" w:hAnsi="Arial" w:cs="Arial"/>
          <w:sz w:val="20"/>
          <w:szCs w:val="20"/>
          <w:highlight w:val="yellow"/>
        </w:rPr>
        <w:t xml:space="preserve"> e Termo Recebimento Provisório.</w:t>
      </w:r>
    </w:p>
    <w:p w14:paraId="74154EDB" w14:textId="77777777" w:rsidR="00E6567A" w:rsidRPr="003D336A" w:rsidRDefault="00E6567A" w:rsidP="00E6567A">
      <w:pPr>
        <w:jc w:val="both"/>
        <w:rPr>
          <w:rFonts w:ascii="Arial" w:hAnsi="Arial" w:cs="Arial"/>
          <w:sz w:val="20"/>
          <w:szCs w:val="20"/>
        </w:rPr>
      </w:pPr>
    </w:p>
    <w:sectPr w:rsidR="00E6567A" w:rsidRPr="003D33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D01E36"/>
    <w:multiLevelType w:val="hybridMultilevel"/>
    <w:tmpl w:val="6A4435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F6DF8"/>
    <w:multiLevelType w:val="hybridMultilevel"/>
    <w:tmpl w:val="0396C91C"/>
    <w:lvl w:ilvl="0" w:tplc="0A2488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71B"/>
    <w:rsid w:val="00026ABB"/>
    <w:rsid w:val="00043112"/>
    <w:rsid w:val="000604A9"/>
    <w:rsid w:val="00074EAC"/>
    <w:rsid w:val="000A41ED"/>
    <w:rsid w:val="000B37CD"/>
    <w:rsid w:val="000D2ED5"/>
    <w:rsid w:val="000D73BC"/>
    <w:rsid w:val="000E1C48"/>
    <w:rsid w:val="000F789C"/>
    <w:rsid w:val="0010655F"/>
    <w:rsid w:val="001164AF"/>
    <w:rsid w:val="001303DA"/>
    <w:rsid w:val="00130F47"/>
    <w:rsid w:val="001359D1"/>
    <w:rsid w:val="00143782"/>
    <w:rsid w:val="0014703C"/>
    <w:rsid w:val="001743F9"/>
    <w:rsid w:val="00176A8C"/>
    <w:rsid w:val="001D5E75"/>
    <w:rsid w:val="001E758F"/>
    <w:rsid w:val="001F1888"/>
    <w:rsid w:val="00201619"/>
    <w:rsid w:val="002024E3"/>
    <w:rsid w:val="00215B97"/>
    <w:rsid w:val="002316F3"/>
    <w:rsid w:val="00232D91"/>
    <w:rsid w:val="0025371B"/>
    <w:rsid w:val="00285DB3"/>
    <w:rsid w:val="002961EC"/>
    <w:rsid w:val="002A4E5A"/>
    <w:rsid w:val="002C568F"/>
    <w:rsid w:val="002D0E39"/>
    <w:rsid w:val="002D358F"/>
    <w:rsid w:val="002F6A94"/>
    <w:rsid w:val="00305777"/>
    <w:rsid w:val="00330C35"/>
    <w:rsid w:val="00340585"/>
    <w:rsid w:val="003B09E4"/>
    <w:rsid w:val="003C60B6"/>
    <w:rsid w:val="003D336A"/>
    <w:rsid w:val="003E7903"/>
    <w:rsid w:val="003F0F3B"/>
    <w:rsid w:val="003F46CD"/>
    <w:rsid w:val="003F6F55"/>
    <w:rsid w:val="004002F0"/>
    <w:rsid w:val="004078D7"/>
    <w:rsid w:val="004179EB"/>
    <w:rsid w:val="00420E68"/>
    <w:rsid w:val="00426BB6"/>
    <w:rsid w:val="00443D98"/>
    <w:rsid w:val="004539AC"/>
    <w:rsid w:val="00464AC7"/>
    <w:rsid w:val="004723A4"/>
    <w:rsid w:val="00474581"/>
    <w:rsid w:val="004A15DB"/>
    <w:rsid w:val="004B4635"/>
    <w:rsid w:val="004E506E"/>
    <w:rsid w:val="004E6001"/>
    <w:rsid w:val="004F3B16"/>
    <w:rsid w:val="0052716A"/>
    <w:rsid w:val="00530EA8"/>
    <w:rsid w:val="0055135E"/>
    <w:rsid w:val="0056685D"/>
    <w:rsid w:val="00566F67"/>
    <w:rsid w:val="00571AE9"/>
    <w:rsid w:val="00572D3D"/>
    <w:rsid w:val="00596882"/>
    <w:rsid w:val="005B7FB6"/>
    <w:rsid w:val="005C7161"/>
    <w:rsid w:val="005E1F68"/>
    <w:rsid w:val="005F5AA6"/>
    <w:rsid w:val="005F7CF5"/>
    <w:rsid w:val="005F7DCD"/>
    <w:rsid w:val="006261F0"/>
    <w:rsid w:val="00626FC6"/>
    <w:rsid w:val="0063453B"/>
    <w:rsid w:val="0064290D"/>
    <w:rsid w:val="0065565C"/>
    <w:rsid w:val="006761BF"/>
    <w:rsid w:val="006836DE"/>
    <w:rsid w:val="00683E4D"/>
    <w:rsid w:val="006C0369"/>
    <w:rsid w:val="006C43E2"/>
    <w:rsid w:val="006C6F33"/>
    <w:rsid w:val="006D4372"/>
    <w:rsid w:val="006D4A7F"/>
    <w:rsid w:val="006D7DF3"/>
    <w:rsid w:val="006E1DFD"/>
    <w:rsid w:val="006E5063"/>
    <w:rsid w:val="00712234"/>
    <w:rsid w:val="0071579F"/>
    <w:rsid w:val="00755B74"/>
    <w:rsid w:val="00760CF8"/>
    <w:rsid w:val="00774B96"/>
    <w:rsid w:val="0077738E"/>
    <w:rsid w:val="007805AB"/>
    <w:rsid w:val="00784ED5"/>
    <w:rsid w:val="007A1305"/>
    <w:rsid w:val="00801A16"/>
    <w:rsid w:val="008059D4"/>
    <w:rsid w:val="0082361D"/>
    <w:rsid w:val="008277A9"/>
    <w:rsid w:val="008536A1"/>
    <w:rsid w:val="008629C2"/>
    <w:rsid w:val="00867C65"/>
    <w:rsid w:val="008B03F5"/>
    <w:rsid w:val="008B1EA2"/>
    <w:rsid w:val="008B5FBA"/>
    <w:rsid w:val="008E3CEF"/>
    <w:rsid w:val="00975D55"/>
    <w:rsid w:val="00997C63"/>
    <w:rsid w:val="009A5CC8"/>
    <w:rsid w:val="009B184F"/>
    <w:rsid w:val="009C3A32"/>
    <w:rsid w:val="009F6029"/>
    <w:rsid w:val="00A130CD"/>
    <w:rsid w:val="00A30E78"/>
    <w:rsid w:val="00A42F8E"/>
    <w:rsid w:val="00A563DE"/>
    <w:rsid w:val="00A74939"/>
    <w:rsid w:val="00A8018E"/>
    <w:rsid w:val="00A82AD1"/>
    <w:rsid w:val="00AC5912"/>
    <w:rsid w:val="00AE3AEC"/>
    <w:rsid w:val="00AE7147"/>
    <w:rsid w:val="00AF3EFE"/>
    <w:rsid w:val="00B55307"/>
    <w:rsid w:val="00B57368"/>
    <w:rsid w:val="00B62AA2"/>
    <w:rsid w:val="00B63219"/>
    <w:rsid w:val="00B65904"/>
    <w:rsid w:val="00BA135F"/>
    <w:rsid w:val="00BF0B21"/>
    <w:rsid w:val="00BF2632"/>
    <w:rsid w:val="00C02846"/>
    <w:rsid w:val="00C03791"/>
    <w:rsid w:val="00C124B0"/>
    <w:rsid w:val="00C9746C"/>
    <w:rsid w:val="00CA3873"/>
    <w:rsid w:val="00CA51C4"/>
    <w:rsid w:val="00CC6908"/>
    <w:rsid w:val="00CD0E65"/>
    <w:rsid w:val="00CF0EF0"/>
    <w:rsid w:val="00D25021"/>
    <w:rsid w:val="00D27AAA"/>
    <w:rsid w:val="00D31F69"/>
    <w:rsid w:val="00D423EE"/>
    <w:rsid w:val="00DA1B96"/>
    <w:rsid w:val="00DB0F75"/>
    <w:rsid w:val="00DB20D3"/>
    <w:rsid w:val="00E07A64"/>
    <w:rsid w:val="00E274B0"/>
    <w:rsid w:val="00E3475E"/>
    <w:rsid w:val="00E35947"/>
    <w:rsid w:val="00E47079"/>
    <w:rsid w:val="00E57DED"/>
    <w:rsid w:val="00E6567A"/>
    <w:rsid w:val="00E665B3"/>
    <w:rsid w:val="00E73C38"/>
    <w:rsid w:val="00E9318F"/>
    <w:rsid w:val="00EB442C"/>
    <w:rsid w:val="00EE6870"/>
    <w:rsid w:val="00EF0FA4"/>
    <w:rsid w:val="00F26726"/>
    <w:rsid w:val="00F522F1"/>
    <w:rsid w:val="00FB326B"/>
    <w:rsid w:val="00FD5ECF"/>
    <w:rsid w:val="00FE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174D2"/>
  <w15:chartTrackingRefBased/>
  <w15:docId w15:val="{64A1946D-26E0-4830-A721-BD27A516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5F7C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F7C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F7CF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F7C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F7CF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7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7CF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F3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0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1403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César Flores</dc:creator>
  <cp:keywords/>
  <dc:description/>
  <cp:lastModifiedBy>maurelio soares</cp:lastModifiedBy>
  <cp:revision>9</cp:revision>
  <dcterms:created xsi:type="dcterms:W3CDTF">2017-12-06T11:05:00Z</dcterms:created>
  <dcterms:modified xsi:type="dcterms:W3CDTF">2017-12-08T10:49:00Z</dcterms:modified>
</cp:coreProperties>
</file>