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27" w:rsidRPr="003E4A1D" w:rsidRDefault="001A65AC" w:rsidP="00165151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E4A1D">
        <w:rPr>
          <w:rFonts w:ascii="Times New Roman" w:hAnsi="Times New Roman" w:cs="Times New Roman"/>
          <w:sz w:val="24"/>
          <w:szCs w:val="24"/>
        </w:rPr>
        <w:t>33</w:t>
      </w:r>
      <w:r w:rsidR="00AA2427" w:rsidRPr="003E4A1D">
        <w:rPr>
          <w:rFonts w:ascii="Times New Roman" w:hAnsi="Times New Roman" w:cs="Times New Roman"/>
          <w:sz w:val="24"/>
          <w:szCs w:val="24"/>
        </w:rPr>
        <w:t>ª REUNIÃO ORDINÁRIA DO COLEGIADO DE GESTORES MUNICIPAIS DE ASSISTÊNCIA SOCIAL</w:t>
      </w:r>
    </w:p>
    <w:p w:rsidR="001B157E" w:rsidRPr="003E4A1D" w:rsidRDefault="001B157E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2427" w:rsidRPr="003E4A1D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4A1D"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1A65AC" w:rsidRPr="003E4A1D">
        <w:rPr>
          <w:rFonts w:ascii="Times New Roman" w:hAnsi="Times New Roman" w:cs="Times New Roman"/>
          <w:b w:val="0"/>
          <w:sz w:val="24"/>
          <w:szCs w:val="24"/>
        </w:rPr>
        <w:t>31</w:t>
      </w:r>
      <w:r w:rsidR="004A0E39" w:rsidRPr="003E4A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C56" w:rsidRPr="003E4A1D">
        <w:rPr>
          <w:rFonts w:ascii="Times New Roman" w:hAnsi="Times New Roman" w:cs="Times New Roman"/>
          <w:b w:val="0"/>
          <w:sz w:val="24"/>
          <w:szCs w:val="24"/>
        </w:rPr>
        <w:t xml:space="preserve">de </w:t>
      </w:r>
      <w:r w:rsidR="001A65AC" w:rsidRPr="003E4A1D">
        <w:rPr>
          <w:rFonts w:ascii="Times New Roman" w:hAnsi="Times New Roman" w:cs="Times New Roman"/>
          <w:b w:val="0"/>
          <w:sz w:val="24"/>
          <w:szCs w:val="24"/>
        </w:rPr>
        <w:t>Julho</w:t>
      </w:r>
      <w:r w:rsidR="00AC6A28" w:rsidRPr="003E4A1D">
        <w:rPr>
          <w:rFonts w:ascii="Times New Roman" w:hAnsi="Times New Roman" w:cs="Times New Roman"/>
          <w:b w:val="0"/>
          <w:sz w:val="24"/>
          <w:szCs w:val="24"/>
        </w:rPr>
        <w:t xml:space="preserve"> de 2018</w:t>
      </w:r>
      <w:r w:rsidRPr="003E4A1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2427" w:rsidRPr="003E4A1D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4A1D">
        <w:rPr>
          <w:rFonts w:ascii="Times New Roman" w:hAnsi="Times New Roman" w:cs="Times New Roman"/>
          <w:b w:val="0"/>
          <w:sz w:val="24"/>
          <w:szCs w:val="24"/>
        </w:rPr>
        <w:t xml:space="preserve">Horário: </w:t>
      </w:r>
      <w:r w:rsidR="00FF6D26" w:rsidRPr="003E4A1D">
        <w:rPr>
          <w:rFonts w:ascii="Times New Roman" w:hAnsi="Times New Roman" w:cs="Times New Roman"/>
          <w:b w:val="0"/>
          <w:sz w:val="24"/>
          <w:szCs w:val="24"/>
        </w:rPr>
        <w:t>9:00h as 11:30</w:t>
      </w:r>
      <w:r w:rsidR="00D1734B" w:rsidRPr="003E4A1D">
        <w:rPr>
          <w:rFonts w:ascii="Times New Roman" w:hAnsi="Times New Roman" w:cs="Times New Roman"/>
          <w:b w:val="0"/>
          <w:sz w:val="24"/>
          <w:szCs w:val="24"/>
        </w:rPr>
        <w:t>h</w:t>
      </w:r>
    </w:p>
    <w:p w:rsidR="00AA2427" w:rsidRPr="003E4A1D" w:rsidRDefault="00AA2427" w:rsidP="00FF6D26">
      <w:pPr>
        <w:jc w:val="both"/>
      </w:pPr>
      <w:r w:rsidRPr="003E4A1D">
        <w:t xml:space="preserve">Local: </w:t>
      </w:r>
      <w:r w:rsidR="00892595" w:rsidRPr="003E4A1D">
        <w:t xml:space="preserve">Câmara de Vereadores de </w:t>
      </w:r>
      <w:proofErr w:type="spellStart"/>
      <w:r w:rsidR="00892595" w:rsidRPr="003E4A1D">
        <w:t>Apiúna</w:t>
      </w:r>
      <w:proofErr w:type="spellEnd"/>
      <w:r w:rsidR="00892595" w:rsidRPr="003E4A1D">
        <w:t xml:space="preserve"> (Rua Ponta Grossa, nº 93, 2º andar - Centro) – </w:t>
      </w:r>
      <w:proofErr w:type="spellStart"/>
      <w:r w:rsidR="00892595" w:rsidRPr="003E4A1D">
        <w:t>Apiúna</w:t>
      </w:r>
      <w:proofErr w:type="spellEnd"/>
      <w:r w:rsidR="00892595" w:rsidRPr="003E4A1D">
        <w:t>.</w:t>
      </w:r>
    </w:p>
    <w:p w:rsidR="00FF6D26" w:rsidRPr="003E4A1D" w:rsidRDefault="00FF6D26" w:rsidP="00FF6D26">
      <w:pPr>
        <w:jc w:val="both"/>
      </w:pPr>
    </w:p>
    <w:p w:rsidR="00AA2427" w:rsidRPr="003E4A1D" w:rsidRDefault="00AA2427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E4A1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ORDEM DO DIA</w:t>
      </w:r>
    </w:p>
    <w:p w:rsidR="00435572" w:rsidRPr="003E4A1D" w:rsidRDefault="00435572" w:rsidP="00435572">
      <w:pPr>
        <w:jc w:val="both"/>
      </w:pPr>
    </w:p>
    <w:p w:rsidR="00AA2427" w:rsidRPr="003E4A1D" w:rsidRDefault="00144AEA" w:rsidP="00165151">
      <w:pPr>
        <w:jc w:val="both"/>
        <w:rPr>
          <w:u w:val="single"/>
        </w:rPr>
      </w:pPr>
      <w:r w:rsidRPr="003E4A1D">
        <w:rPr>
          <w:u w:val="single"/>
        </w:rPr>
        <w:t xml:space="preserve">1 – </w:t>
      </w:r>
      <w:r w:rsidR="003D2641" w:rsidRPr="003E4A1D">
        <w:rPr>
          <w:u w:val="single"/>
        </w:rPr>
        <w:t>Aprovação da</w:t>
      </w:r>
      <w:r w:rsidR="00051DB4">
        <w:rPr>
          <w:u w:val="single"/>
        </w:rPr>
        <w:t>s</w:t>
      </w:r>
      <w:r w:rsidR="003D2641" w:rsidRPr="003E4A1D">
        <w:rPr>
          <w:u w:val="single"/>
        </w:rPr>
        <w:t xml:space="preserve"> memória</w:t>
      </w:r>
      <w:r w:rsidR="00051DB4">
        <w:rPr>
          <w:u w:val="single"/>
        </w:rPr>
        <w:t>s</w:t>
      </w:r>
      <w:r w:rsidR="003D2641" w:rsidRPr="003E4A1D">
        <w:rPr>
          <w:u w:val="single"/>
        </w:rPr>
        <w:t xml:space="preserve"> </w:t>
      </w:r>
      <w:r w:rsidR="00051DB4">
        <w:rPr>
          <w:u w:val="single"/>
        </w:rPr>
        <w:t>de maio e abril</w:t>
      </w:r>
      <w:bookmarkStart w:id="0" w:name="_GoBack"/>
      <w:bookmarkEnd w:id="0"/>
    </w:p>
    <w:p w:rsidR="00E60D02" w:rsidRPr="003E4A1D" w:rsidRDefault="00E60D02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A1D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 w:rsidR="00073812" w:rsidRPr="003E4A1D">
        <w:rPr>
          <w:rFonts w:ascii="Times New Roman" w:hAnsi="Times New Roman" w:cs="Times New Roman"/>
          <w:b/>
          <w:color w:val="auto"/>
          <w:sz w:val="24"/>
          <w:szCs w:val="24"/>
        </w:rPr>
        <w:t>es</w:t>
      </w:r>
      <w:r w:rsidRPr="003E4A1D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503178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103F" w:rsidRPr="003E4A1D">
        <w:rPr>
          <w:rFonts w:ascii="Times New Roman" w:hAnsi="Times New Roman" w:cs="Times New Roman"/>
          <w:color w:val="auto"/>
          <w:sz w:val="24"/>
          <w:szCs w:val="24"/>
        </w:rPr>
        <w:t>Beatriz Padilha</w:t>
      </w:r>
      <w:r w:rsidR="001C5412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e Sandra Beatriz </w:t>
      </w:r>
      <w:proofErr w:type="spellStart"/>
      <w:r w:rsidR="001C5412" w:rsidRPr="003E4A1D">
        <w:rPr>
          <w:rFonts w:ascii="Times New Roman" w:hAnsi="Times New Roman" w:cs="Times New Roman"/>
          <w:color w:val="auto"/>
          <w:sz w:val="24"/>
          <w:szCs w:val="24"/>
        </w:rPr>
        <w:t>Knopp</w:t>
      </w:r>
      <w:proofErr w:type="spellEnd"/>
      <w:r w:rsidR="001C5412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Fernandes</w:t>
      </w:r>
    </w:p>
    <w:p w:rsidR="00E86376" w:rsidRPr="003E4A1D" w:rsidRDefault="00E60D02" w:rsidP="00144AEA">
      <w:pPr>
        <w:pStyle w:val="PargrafodaLista"/>
        <w:ind w:left="0"/>
        <w:jc w:val="both"/>
      </w:pPr>
      <w:r w:rsidRPr="003E4A1D">
        <w:rPr>
          <w:b/>
        </w:rPr>
        <w:t>Descrição:</w:t>
      </w:r>
      <w:r w:rsidR="008E7EE4" w:rsidRPr="003E4A1D">
        <w:t xml:space="preserve"> </w:t>
      </w:r>
      <w:r w:rsidR="0035103F" w:rsidRPr="003E4A1D">
        <w:t xml:space="preserve">Considerando que </w:t>
      </w:r>
      <w:r w:rsidR="001C5412" w:rsidRPr="003E4A1D">
        <w:t>ninguém apresentou alterações</w:t>
      </w:r>
      <w:r w:rsidR="00435572" w:rsidRPr="003E4A1D">
        <w:t xml:space="preserve"> as duas memórias anteriores foram aprovadas sem ressalvas. </w:t>
      </w:r>
    </w:p>
    <w:p w:rsidR="00435572" w:rsidRPr="003E4A1D" w:rsidRDefault="00435572" w:rsidP="00435572">
      <w:pPr>
        <w:jc w:val="both"/>
      </w:pPr>
      <w:r w:rsidRPr="003E4A1D">
        <w:rPr>
          <w:highlight w:val="green"/>
        </w:rPr>
        <w:t>Situação: concluído.</w:t>
      </w:r>
    </w:p>
    <w:p w:rsidR="00AA2427" w:rsidRPr="003E4A1D" w:rsidRDefault="00AA2427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5572" w:rsidRPr="003E4A1D" w:rsidRDefault="0035103F" w:rsidP="00435572">
      <w:pPr>
        <w:jc w:val="both"/>
        <w:rPr>
          <w:u w:val="single"/>
        </w:rPr>
      </w:pPr>
      <w:r w:rsidRPr="003E4A1D">
        <w:rPr>
          <w:u w:val="single"/>
        </w:rPr>
        <w:t>2</w:t>
      </w:r>
      <w:r w:rsidR="00435572" w:rsidRPr="003E4A1D">
        <w:rPr>
          <w:u w:val="single"/>
        </w:rPr>
        <w:t xml:space="preserve"> - </w:t>
      </w:r>
      <w:proofErr w:type="spellStart"/>
      <w:r w:rsidR="00EB3014" w:rsidRPr="003E4A1D">
        <w:rPr>
          <w:u w:val="single"/>
        </w:rPr>
        <w:t>Cofinanciamento</w:t>
      </w:r>
      <w:proofErr w:type="spellEnd"/>
      <w:r w:rsidR="00EB3014" w:rsidRPr="003E4A1D">
        <w:rPr>
          <w:u w:val="single"/>
        </w:rPr>
        <w:t xml:space="preserve"> Es</w:t>
      </w:r>
      <w:r w:rsidR="00435572" w:rsidRPr="003E4A1D">
        <w:rPr>
          <w:u w:val="single"/>
        </w:rPr>
        <w:t xml:space="preserve">tadual. </w:t>
      </w:r>
    </w:p>
    <w:p w:rsidR="00435572" w:rsidRPr="003E4A1D" w:rsidRDefault="00121B56" w:rsidP="0035103F">
      <w:pPr>
        <w:jc w:val="both"/>
      </w:pPr>
      <w:r w:rsidRPr="003E4A1D">
        <w:rPr>
          <w:b/>
        </w:rPr>
        <w:t>Relatores:</w:t>
      </w:r>
      <w:r w:rsidR="00D818D6" w:rsidRPr="003E4A1D">
        <w:rPr>
          <w:b/>
        </w:rPr>
        <w:t xml:space="preserve"> </w:t>
      </w:r>
      <w:r w:rsidR="00324935" w:rsidRPr="003E4A1D">
        <w:t>Beatriz Padilha</w:t>
      </w:r>
      <w:r w:rsidR="00850AE4" w:rsidRPr="003E4A1D">
        <w:t xml:space="preserve"> e Renata dos Santos </w:t>
      </w:r>
      <w:proofErr w:type="spellStart"/>
      <w:r w:rsidR="00850AE4" w:rsidRPr="003E4A1D">
        <w:t>Klee</w:t>
      </w:r>
      <w:proofErr w:type="spellEnd"/>
      <w:r w:rsidR="00850AE4" w:rsidRPr="003E4A1D">
        <w:t xml:space="preserve"> </w:t>
      </w:r>
    </w:p>
    <w:p w:rsidR="00EB3014" w:rsidRPr="003E4A1D" w:rsidRDefault="00581A35" w:rsidP="00F90AB5">
      <w:pPr>
        <w:jc w:val="both"/>
      </w:pPr>
      <w:r w:rsidRPr="003E4A1D">
        <w:rPr>
          <w:b/>
        </w:rPr>
        <w:t>Descrição:</w:t>
      </w:r>
      <w:r w:rsidR="00BE5410" w:rsidRPr="003E4A1D">
        <w:rPr>
          <w:b/>
        </w:rPr>
        <w:t xml:space="preserve"> </w:t>
      </w:r>
      <w:r w:rsidR="00DB057D" w:rsidRPr="003E4A1D">
        <w:t xml:space="preserve">Já foi pactuado o </w:t>
      </w:r>
      <w:proofErr w:type="spellStart"/>
      <w:r w:rsidR="00A065A3" w:rsidRPr="003E4A1D">
        <w:t>cofinanciamento</w:t>
      </w:r>
      <w:proofErr w:type="spellEnd"/>
      <w:r w:rsidR="00A065A3" w:rsidRPr="003E4A1D">
        <w:t xml:space="preserve"> estadual dos serviços da Proteção Social Básica, Proteção Social Especial de Média Complexidade, Proteção Social Especial de Alta Complexidade e de Benefícios Eventuais, referentes aos recursos estaduais alocados no FEAS/SC para o exercício de 2018.</w:t>
      </w:r>
      <w:r w:rsidR="00EB3014" w:rsidRPr="003E4A1D">
        <w:t xml:space="preserve"> Os presentes nesta reunião do colegiado ainda não tinham visto a </w:t>
      </w:r>
      <w:r w:rsidR="00336F27" w:rsidRPr="003E4A1D">
        <w:t xml:space="preserve">publicação da resolução </w:t>
      </w:r>
      <w:r w:rsidR="00DB057D" w:rsidRPr="003E4A1D">
        <w:t xml:space="preserve">de pactuação. </w:t>
      </w:r>
      <w:r w:rsidR="00EB3014" w:rsidRPr="003E4A1D">
        <w:t>Os municípios contestam a necessidade de reprogramarem o</w:t>
      </w:r>
      <w:r w:rsidR="00EB3014" w:rsidRPr="003E4A1D">
        <w:rPr>
          <w:shd w:val="clear" w:color="auto" w:fill="FFFFFF"/>
        </w:rPr>
        <w:t xml:space="preserve">s saldos e a necessidade de devolver ao FEAS os recursos que excederem o valor permitido para reprogramação do </w:t>
      </w:r>
      <w:proofErr w:type="spellStart"/>
      <w:r w:rsidR="00EB3014" w:rsidRPr="003E4A1D">
        <w:rPr>
          <w:shd w:val="clear" w:color="auto" w:fill="FFFFFF"/>
        </w:rPr>
        <w:t>cofinanciamento</w:t>
      </w:r>
      <w:proofErr w:type="spellEnd"/>
      <w:r w:rsidR="00EB3014" w:rsidRPr="003E4A1D">
        <w:rPr>
          <w:shd w:val="clear" w:color="auto" w:fill="FFFFFF"/>
        </w:rPr>
        <w:t xml:space="preserve"> estadual dos serviços e benefícios eventuais, considerando que os repasses acontecem sempre no final do ano o que dificulta a aplicação do recurso em tempo hábil. Esta questão será discutida na próxima reunião do COEGEMAS e lavada para a reunião da CIB.</w:t>
      </w:r>
    </w:p>
    <w:p w:rsidR="005D09B0" w:rsidRPr="003E4A1D" w:rsidRDefault="00EB3014" w:rsidP="00B2201C">
      <w:pPr>
        <w:jc w:val="both"/>
      </w:pPr>
      <w:r w:rsidRPr="003E4A1D">
        <w:rPr>
          <w:highlight w:val="green"/>
        </w:rPr>
        <w:t>Situação: concluído</w:t>
      </w:r>
    </w:p>
    <w:p w:rsidR="00EB3014" w:rsidRPr="003E4A1D" w:rsidRDefault="00EB3014" w:rsidP="00B2201C">
      <w:pPr>
        <w:jc w:val="both"/>
        <w:rPr>
          <w:shd w:val="clear" w:color="auto" w:fill="FFFFFF"/>
        </w:rPr>
      </w:pPr>
    </w:p>
    <w:p w:rsidR="00435572" w:rsidRPr="003E4A1D" w:rsidRDefault="00435572" w:rsidP="00435572">
      <w:pPr>
        <w:jc w:val="both"/>
        <w:rPr>
          <w:u w:val="single"/>
        </w:rPr>
      </w:pPr>
      <w:r w:rsidRPr="003E4A1D">
        <w:rPr>
          <w:u w:val="single"/>
        </w:rPr>
        <w:t xml:space="preserve">3 - </w:t>
      </w:r>
      <w:proofErr w:type="spellStart"/>
      <w:r w:rsidRPr="003E4A1D">
        <w:rPr>
          <w:u w:val="single"/>
        </w:rPr>
        <w:t>Cofinanciamento</w:t>
      </w:r>
      <w:proofErr w:type="spellEnd"/>
      <w:r w:rsidRPr="003E4A1D">
        <w:rPr>
          <w:u w:val="single"/>
        </w:rPr>
        <w:t xml:space="preserve"> </w:t>
      </w:r>
      <w:r w:rsidR="00EB3014" w:rsidRPr="003E4A1D">
        <w:rPr>
          <w:u w:val="single"/>
        </w:rPr>
        <w:t>Federal</w:t>
      </w:r>
      <w:r w:rsidRPr="003E4A1D">
        <w:rPr>
          <w:u w:val="single"/>
        </w:rPr>
        <w:t xml:space="preserve">. </w:t>
      </w:r>
    </w:p>
    <w:p w:rsidR="00F90AB5" w:rsidRPr="003E4A1D" w:rsidRDefault="00F90AB5" w:rsidP="00F90AB5">
      <w:pPr>
        <w:jc w:val="both"/>
        <w:rPr>
          <w:b/>
        </w:rPr>
      </w:pPr>
      <w:r w:rsidRPr="003E4A1D">
        <w:rPr>
          <w:b/>
        </w:rPr>
        <w:t>Relatores:</w:t>
      </w:r>
      <w:r w:rsidR="00D818D6" w:rsidRPr="003E4A1D">
        <w:rPr>
          <w:b/>
        </w:rPr>
        <w:t xml:space="preserve"> </w:t>
      </w:r>
      <w:r w:rsidR="00850AE4" w:rsidRPr="003E4A1D">
        <w:rPr>
          <w:b/>
        </w:rPr>
        <w:t>Beatriz Padilha</w:t>
      </w:r>
    </w:p>
    <w:p w:rsidR="00712618" w:rsidRPr="003E4A1D" w:rsidRDefault="004178C2" w:rsidP="00712618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A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Descrição: </w:t>
      </w:r>
      <w:r w:rsidR="00336F27" w:rsidRPr="003E4A1D">
        <w:rPr>
          <w:rFonts w:ascii="Times New Roman" w:hAnsi="Times New Roman" w:cs="Times New Roman"/>
          <w:color w:val="auto"/>
          <w:sz w:val="24"/>
          <w:szCs w:val="24"/>
        </w:rPr>
        <w:t>Os representantes dos municípios presentes relata</w:t>
      </w:r>
      <w:r w:rsidR="00906727" w:rsidRPr="003E4A1D">
        <w:rPr>
          <w:rFonts w:ascii="Times New Roman" w:hAnsi="Times New Roman" w:cs="Times New Roman"/>
          <w:color w:val="auto"/>
          <w:sz w:val="24"/>
          <w:szCs w:val="24"/>
        </w:rPr>
        <w:t>ra</w:t>
      </w:r>
      <w:r w:rsidR="00336F27" w:rsidRPr="003E4A1D">
        <w:rPr>
          <w:rFonts w:ascii="Times New Roman" w:hAnsi="Times New Roman" w:cs="Times New Roman"/>
          <w:color w:val="auto"/>
          <w:sz w:val="24"/>
          <w:szCs w:val="24"/>
        </w:rPr>
        <w:t>m que apenas o</w:t>
      </w:r>
      <w:r w:rsidR="00850AE4" w:rsidRPr="003E4A1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36F27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repasse</w:t>
      </w:r>
      <w:r w:rsidR="00850AE4" w:rsidRPr="003E4A1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36F27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do recurso referente ao Programa Bolsa Família estão regulares.</w:t>
      </w:r>
      <w:r w:rsidR="00850AE4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Beatriz estará verificando com todos os municípios da região AMMVI de como está o contexto do repasse referente ao </w:t>
      </w:r>
      <w:proofErr w:type="spellStart"/>
      <w:r w:rsidR="00850AE4" w:rsidRPr="003E4A1D">
        <w:rPr>
          <w:rFonts w:ascii="Times New Roman" w:hAnsi="Times New Roman" w:cs="Times New Roman"/>
          <w:color w:val="auto"/>
          <w:sz w:val="24"/>
          <w:szCs w:val="24"/>
        </w:rPr>
        <w:t>cofinanciamento</w:t>
      </w:r>
      <w:proofErr w:type="spellEnd"/>
      <w:r w:rsidR="00850AE4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federal. </w:t>
      </w:r>
      <w:r w:rsidR="00760F33" w:rsidRPr="003E4A1D">
        <w:rPr>
          <w:rFonts w:ascii="Times New Roman" w:hAnsi="Times New Roman" w:cs="Times New Roman"/>
          <w:color w:val="auto"/>
          <w:sz w:val="24"/>
          <w:szCs w:val="24"/>
        </w:rPr>
        <w:t>Renata solicitou também que possamos discutir e conhecer melhor o</w:t>
      </w:r>
      <w:r w:rsidR="00850AE4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termo de aceite para o Serviço de Medidas Socioeducativas. </w:t>
      </w:r>
      <w:r w:rsidR="00712618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Conforme a Resolução da CIB é elegível </w:t>
      </w:r>
      <w:r w:rsidR="003E4A1D">
        <w:rPr>
          <w:rFonts w:ascii="Times New Roman" w:hAnsi="Times New Roman" w:cs="Times New Roman"/>
          <w:color w:val="auto"/>
          <w:sz w:val="24"/>
          <w:szCs w:val="24"/>
        </w:rPr>
        <w:t xml:space="preserve">os municípios que possuam CREAS. </w:t>
      </w:r>
      <w:r w:rsidR="00712618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O aceite ao </w:t>
      </w:r>
      <w:proofErr w:type="spellStart"/>
      <w:r w:rsidR="00712618" w:rsidRPr="003E4A1D">
        <w:rPr>
          <w:rFonts w:ascii="Times New Roman" w:hAnsi="Times New Roman" w:cs="Times New Roman"/>
          <w:color w:val="auto"/>
          <w:sz w:val="24"/>
          <w:szCs w:val="24"/>
        </w:rPr>
        <w:t>cofinanciamento</w:t>
      </w:r>
      <w:proofErr w:type="spellEnd"/>
      <w:r w:rsidR="00712618"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federal do Serviço Medida Socioeducativa de LA e de PSC está condicionado à oferta do PAEFI no CREAS.  </w:t>
      </w:r>
    </w:p>
    <w:p w:rsidR="00A80BB3" w:rsidRPr="003E4A1D" w:rsidRDefault="00A80BB3" w:rsidP="00A80BB3">
      <w:pPr>
        <w:jc w:val="both"/>
      </w:pPr>
      <w:r w:rsidRPr="003E4A1D">
        <w:rPr>
          <w:highlight w:val="yellow"/>
        </w:rPr>
        <w:t xml:space="preserve">Situação: </w:t>
      </w:r>
      <w:r w:rsidR="00850AE4" w:rsidRPr="003E4A1D">
        <w:rPr>
          <w:highlight w:val="yellow"/>
        </w:rPr>
        <w:t>em aberto</w:t>
      </w:r>
    </w:p>
    <w:p w:rsidR="00BE2DA5" w:rsidRPr="003E4A1D" w:rsidRDefault="00BE2DA5" w:rsidP="00BE2DA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C6B6C" w:rsidRPr="003E4A1D" w:rsidRDefault="00BE2DA5" w:rsidP="000C6B6C">
      <w:pPr>
        <w:jc w:val="both"/>
        <w:rPr>
          <w:u w:val="single"/>
        </w:rPr>
      </w:pPr>
      <w:r w:rsidRPr="003E4A1D">
        <w:rPr>
          <w:u w:val="single"/>
        </w:rPr>
        <w:t>4</w:t>
      </w:r>
      <w:r w:rsidR="000C6B6C" w:rsidRPr="003E4A1D">
        <w:rPr>
          <w:u w:val="single"/>
        </w:rPr>
        <w:t xml:space="preserve"> - Conselho Tutelar. </w:t>
      </w:r>
    </w:p>
    <w:p w:rsidR="007A2DA8" w:rsidRPr="003E4A1D" w:rsidRDefault="007A2DA8" w:rsidP="007A2DA8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4A1D">
        <w:rPr>
          <w:rFonts w:ascii="Times New Roman" w:hAnsi="Times New Roman" w:cs="Times New Roman"/>
          <w:b/>
          <w:color w:val="auto"/>
          <w:sz w:val="24"/>
          <w:szCs w:val="24"/>
        </w:rPr>
        <w:t>Relatores:</w:t>
      </w:r>
      <w:r w:rsidRPr="003E4A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18D6" w:rsidRPr="003E4A1D">
        <w:rPr>
          <w:rFonts w:ascii="Times New Roman" w:hAnsi="Times New Roman" w:cs="Times New Roman"/>
          <w:color w:val="auto"/>
          <w:sz w:val="24"/>
          <w:szCs w:val="24"/>
        </w:rPr>
        <w:t>Beatriz Padilha</w:t>
      </w:r>
    </w:p>
    <w:p w:rsidR="00CD6C86" w:rsidRPr="003E4A1D" w:rsidRDefault="007A2DA8" w:rsidP="008C3DDF">
      <w:pPr>
        <w:jc w:val="both"/>
        <w:rPr>
          <w:shd w:val="clear" w:color="auto" w:fill="FFFFFF"/>
        </w:rPr>
      </w:pPr>
      <w:r w:rsidRPr="003E4A1D">
        <w:rPr>
          <w:b/>
        </w:rPr>
        <w:t xml:space="preserve">Descrição: </w:t>
      </w:r>
      <w:r w:rsidR="00906727" w:rsidRPr="003E4A1D">
        <w:t>Beatriz alertou</w:t>
      </w:r>
      <w:r w:rsidR="00377F49" w:rsidRPr="003E4A1D">
        <w:t xml:space="preserve"> </w:t>
      </w:r>
      <w:r w:rsidR="008C3DDF" w:rsidRPr="003E4A1D">
        <w:t>a respeito da necessidade de adequar as leis municipais antes do próximo processo de eleição do Conselho Tutelar. A legislação vigente (</w:t>
      </w:r>
      <w:r w:rsidR="00377F49" w:rsidRPr="003E4A1D">
        <w:rPr>
          <w:shd w:val="clear" w:color="auto" w:fill="FFFFFF"/>
        </w:rPr>
        <w:t>Lei Federal n°12.696/2012</w:t>
      </w:r>
      <w:r w:rsidR="008C3DDF" w:rsidRPr="003E4A1D">
        <w:rPr>
          <w:shd w:val="clear" w:color="auto" w:fill="FFFFFF"/>
        </w:rPr>
        <w:t xml:space="preserve">) </w:t>
      </w:r>
      <w:r w:rsidR="00377F49" w:rsidRPr="003E4A1D">
        <w:rPr>
          <w:shd w:val="clear" w:color="auto" w:fill="FFFFFF"/>
        </w:rPr>
        <w:t>estabeleceu data específica para a ocorrência da eleição</w:t>
      </w:r>
      <w:r w:rsidR="00906727" w:rsidRPr="003E4A1D">
        <w:rPr>
          <w:shd w:val="clear" w:color="auto" w:fill="FFFFFF"/>
        </w:rPr>
        <w:t xml:space="preserve"> e defini algumas questões gerais</w:t>
      </w:r>
      <w:r w:rsidR="008C3DDF" w:rsidRPr="003E4A1D">
        <w:rPr>
          <w:shd w:val="clear" w:color="auto" w:fill="FFFFFF"/>
        </w:rPr>
        <w:t xml:space="preserve">. </w:t>
      </w:r>
      <w:r w:rsidR="00B36555" w:rsidRPr="003E4A1D">
        <w:rPr>
          <w:shd w:val="clear" w:color="auto" w:fill="FFFFFF"/>
        </w:rPr>
        <w:t>Mas especificidades são regidas pelas Leis municipais e em algumas situações observa-se equívocos</w:t>
      </w:r>
      <w:r w:rsidR="00906727" w:rsidRPr="003E4A1D">
        <w:rPr>
          <w:shd w:val="clear" w:color="auto" w:fill="FFFFFF"/>
        </w:rPr>
        <w:t xml:space="preserve"> por parte de alguns municípios. </w:t>
      </w:r>
      <w:r w:rsidR="002757AD" w:rsidRPr="003E4A1D">
        <w:rPr>
          <w:shd w:val="clear" w:color="auto" w:fill="FFFFFF"/>
        </w:rPr>
        <w:t>Ressaltou que em abril/2019 abre os editais para as próximas eleições. C</w:t>
      </w:r>
      <w:r w:rsidR="00CD6C86" w:rsidRPr="003E4A1D">
        <w:rPr>
          <w:shd w:val="clear" w:color="auto" w:fill="FFFFFF"/>
        </w:rPr>
        <w:t xml:space="preserve">itou o artigo 136 do Estatuto da Criança e do Adolescente que </w:t>
      </w:r>
      <w:r w:rsidR="002757AD" w:rsidRPr="003E4A1D">
        <w:rPr>
          <w:shd w:val="clear" w:color="auto" w:fill="FAFAFA"/>
        </w:rPr>
        <w:t>define as</w:t>
      </w:r>
      <w:r w:rsidR="00CD6C86" w:rsidRPr="003E4A1D">
        <w:rPr>
          <w:shd w:val="clear" w:color="auto" w:fill="FAFAFA"/>
        </w:rPr>
        <w:t xml:space="preserve"> atribuições do Conselho Tutelar:</w:t>
      </w:r>
    </w:p>
    <w:p w:rsidR="00B36555" w:rsidRPr="003E4A1D" w:rsidRDefault="00B36555" w:rsidP="008C3DDF">
      <w:pPr>
        <w:jc w:val="both"/>
        <w:rPr>
          <w:shd w:val="clear" w:color="auto" w:fill="FFFFFF"/>
        </w:rPr>
      </w:pPr>
      <w:r w:rsidRPr="003E4A1D">
        <w:rPr>
          <w:shd w:val="clear" w:color="auto" w:fill="FFFFFF"/>
        </w:rPr>
        <w:lastRenderedPageBreak/>
        <w:t xml:space="preserve"> </w:t>
      </w:r>
      <w:r w:rsidR="002A2365" w:rsidRPr="003E4A1D">
        <w:rPr>
          <w:shd w:val="clear" w:color="auto" w:fill="FFFFFF"/>
        </w:rPr>
        <w:t xml:space="preserve">O Prefeito </w:t>
      </w:r>
      <w:r w:rsidR="000B230D" w:rsidRPr="003E4A1D">
        <w:rPr>
          <w:shd w:val="clear" w:color="auto" w:fill="FFFFFF"/>
        </w:rPr>
        <w:t xml:space="preserve">José Gerson Gonçalves, </w:t>
      </w:r>
      <w:r w:rsidR="002A2365" w:rsidRPr="003E4A1D">
        <w:rPr>
          <w:shd w:val="clear" w:color="auto" w:fill="FFFFFF"/>
        </w:rPr>
        <w:t xml:space="preserve">de </w:t>
      </w:r>
      <w:proofErr w:type="spellStart"/>
      <w:r w:rsidR="002A2365" w:rsidRPr="003E4A1D">
        <w:rPr>
          <w:shd w:val="clear" w:color="auto" w:fill="FFFFFF"/>
        </w:rPr>
        <w:t>Apiú</w:t>
      </w:r>
      <w:r w:rsidR="00906727" w:rsidRPr="003E4A1D">
        <w:rPr>
          <w:shd w:val="clear" w:color="auto" w:fill="FFFFFF"/>
        </w:rPr>
        <w:t>na</w:t>
      </w:r>
      <w:proofErr w:type="spellEnd"/>
      <w:r w:rsidR="00906727" w:rsidRPr="003E4A1D">
        <w:rPr>
          <w:shd w:val="clear" w:color="auto" w:fill="FFFFFF"/>
        </w:rPr>
        <w:t xml:space="preserve"> </w:t>
      </w:r>
      <w:r w:rsidR="002757AD" w:rsidRPr="003E4A1D">
        <w:rPr>
          <w:shd w:val="clear" w:color="auto" w:fill="FFFFFF"/>
        </w:rPr>
        <w:t>pontuou</w:t>
      </w:r>
      <w:r w:rsidR="00906727" w:rsidRPr="003E4A1D">
        <w:rPr>
          <w:shd w:val="clear" w:color="auto" w:fill="FFFFFF"/>
        </w:rPr>
        <w:t xml:space="preserve"> a importância dos conselheiros tutelares estarem preparados para atuar. Vanessa </w:t>
      </w:r>
      <w:r w:rsidR="001C5412" w:rsidRPr="003E4A1D">
        <w:rPr>
          <w:shd w:val="clear" w:color="auto" w:fill="FFFFFF"/>
        </w:rPr>
        <w:t xml:space="preserve">Monique Faça de </w:t>
      </w:r>
      <w:proofErr w:type="spellStart"/>
      <w:r w:rsidR="001C5412" w:rsidRPr="003E4A1D">
        <w:rPr>
          <w:shd w:val="clear" w:color="auto" w:fill="FFFFFF"/>
        </w:rPr>
        <w:t>Ascurra</w:t>
      </w:r>
      <w:proofErr w:type="spellEnd"/>
      <w:r w:rsidR="001C5412" w:rsidRPr="003E4A1D">
        <w:rPr>
          <w:shd w:val="clear" w:color="auto" w:fill="FFFFFF"/>
        </w:rPr>
        <w:t xml:space="preserve"> </w:t>
      </w:r>
      <w:r w:rsidR="00906727" w:rsidRPr="003E4A1D">
        <w:rPr>
          <w:shd w:val="clear" w:color="auto" w:fill="FFFFFF"/>
        </w:rPr>
        <w:t xml:space="preserve">sinalizou considerar de suma importância a exigência de nível superior para o cargo de conselheiro. O Secretário </w:t>
      </w:r>
      <w:proofErr w:type="spellStart"/>
      <w:r w:rsidR="000B230D" w:rsidRPr="003E4A1D">
        <w:rPr>
          <w:shd w:val="clear" w:color="auto" w:fill="FFFFFF"/>
        </w:rPr>
        <w:t>Jaison</w:t>
      </w:r>
      <w:proofErr w:type="spellEnd"/>
      <w:r w:rsidR="000B230D" w:rsidRPr="003E4A1D">
        <w:rPr>
          <w:shd w:val="clear" w:color="auto" w:fill="FFFFFF"/>
        </w:rPr>
        <w:t xml:space="preserve"> do </w:t>
      </w:r>
      <w:r w:rsidR="00906727" w:rsidRPr="003E4A1D">
        <w:rPr>
          <w:shd w:val="clear" w:color="auto" w:fill="FFFFFF"/>
        </w:rPr>
        <w:t>Munic</w:t>
      </w:r>
      <w:r w:rsidR="000B230D" w:rsidRPr="003E4A1D">
        <w:rPr>
          <w:shd w:val="clear" w:color="auto" w:fill="FFFFFF"/>
        </w:rPr>
        <w:t>ípio</w:t>
      </w:r>
      <w:r w:rsidR="00906727" w:rsidRPr="003E4A1D">
        <w:rPr>
          <w:shd w:val="clear" w:color="auto" w:fill="FFFFFF"/>
        </w:rPr>
        <w:t xml:space="preserve"> de </w:t>
      </w:r>
      <w:proofErr w:type="spellStart"/>
      <w:r w:rsidR="00906727" w:rsidRPr="003E4A1D">
        <w:rPr>
          <w:shd w:val="clear" w:color="auto" w:fill="FFFFFF"/>
        </w:rPr>
        <w:t>Apiúna</w:t>
      </w:r>
      <w:proofErr w:type="spellEnd"/>
      <w:r w:rsidR="00906727" w:rsidRPr="003E4A1D">
        <w:rPr>
          <w:shd w:val="clear" w:color="auto" w:fill="FFFFFF"/>
        </w:rPr>
        <w:t xml:space="preserve"> colocou suas dúvidas em relação a legal</w:t>
      </w:r>
      <w:r w:rsidR="002A2365" w:rsidRPr="003E4A1D">
        <w:rPr>
          <w:shd w:val="clear" w:color="auto" w:fill="FFFFFF"/>
        </w:rPr>
        <w:t xml:space="preserve">idade de exigir ensino superior, pois o setor jurídico do município alegou que esta exigência não poderia ser feita. </w:t>
      </w:r>
      <w:r w:rsidR="004D616C" w:rsidRPr="003E4A1D">
        <w:rPr>
          <w:shd w:val="clear" w:color="auto" w:fill="FFFFFF"/>
        </w:rPr>
        <w:t xml:space="preserve">Outra discussão que surgiu foi o fato de que existem municípios onde o Conselho Tutelar tem cadeira no CMAS que na verdade é um equivoco. </w:t>
      </w:r>
      <w:r w:rsidR="002A2365" w:rsidRPr="003E4A1D">
        <w:rPr>
          <w:shd w:val="clear" w:color="auto" w:fill="FFFFFF"/>
        </w:rPr>
        <w:t>Beatriz sugere que os municípios entrem em contato com o setor jurídico da AMMVI para tirar dúvidas.</w:t>
      </w:r>
      <w:r w:rsidR="00601807" w:rsidRPr="003E4A1D">
        <w:rPr>
          <w:shd w:val="clear" w:color="auto" w:fill="FFFFFF"/>
        </w:rPr>
        <w:t xml:space="preserve"> </w:t>
      </w:r>
      <w:r w:rsidR="00161616" w:rsidRPr="003E4A1D">
        <w:rPr>
          <w:shd w:val="clear" w:color="auto" w:fill="FFFFFF"/>
        </w:rPr>
        <w:t>Sandra</w:t>
      </w:r>
      <w:r w:rsidR="00A97B76" w:rsidRPr="003E4A1D">
        <w:rPr>
          <w:shd w:val="clear" w:color="auto" w:fill="FFFFFF"/>
        </w:rPr>
        <w:t xml:space="preserve"> </w:t>
      </w:r>
      <w:proofErr w:type="spellStart"/>
      <w:r w:rsidR="001C5412" w:rsidRPr="003E4A1D">
        <w:rPr>
          <w:shd w:val="clear" w:color="auto" w:fill="FFFFFF"/>
        </w:rPr>
        <w:t>Vansuita</w:t>
      </w:r>
      <w:proofErr w:type="spellEnd"/>
      <w:r w:rsidR="001C5412" w:rsidRPr="003E4A1D">
        <w:rPr>
          <w:shd w:val="clear" w:color="auto" w:fill="FFFFFF"/>
        </w:rPr>
        <w:t xml:space="preserve"> de Rodeio sugeriu que seja realizada</w:t>
      </w:r>
      <w:r w:rsidR="00161616" w:rsidRPr="003E4A1D">
        <w:rPr>
          <w:shd w:val="clear" w:color="auto" w:fill="FFFFFF"/>
        </w:rPr>
        <w:t xml:space="preserve"> uma capacitação na AMMVI e que </w:t>
      </w:r>
      <w:r w:rsidR="001C5412" w:rsidRPr="003E4A1D">
        <w:rPr>
          <w:shd w:val="clear" w:color="auto" w:fill="FFFFFF"/>
        </w:rPr>
        <w:t>as equipes das gestões</w:t>
      </w:r>
      <w:r w:rsidR="00161616" w:rsidRPr="003E4A1D">
        <w:rPr>
          <w:shd w:val="clear" w:color="auto" w:fill="FFFFFF"/>
        </w:rPr>
        <w:t xml:space="preserve"> municipais acompanhem a capacitação. A gestora Katiuscia e a técnica Adriana relataram que foi realizad</w:t>
      </w:r>
      <w:r w:rsidR="00CD6C86" w:rsidRPr="003E4A1D">
        <w:rPr>
          <w:shd w:val="clear" w:color="auto" w:fill="FFFFFF"/>
        </w:rPr>
        <w:t>a</w:t>
      </w:r>
      <w:r w:rsidR="00161616" w:rsidRPr="003E4A1D">
        <w:rPr>
          <w:shd w:val="clear" w:color="auto" w:fill="FFFFFF"/>
        </w:rPr>
        <w:t xml:space="preserve"> uma capacitação em Indaial com o </w:t>
      </w:r>
      <w:r w:rsidR="00CD6C86" w:rsidRPr="003E4A1D">
        <w:rPr>
          <w:shd w:val="clear" w:color="auto" w:fill="FFFFFF"/>
        </w:rPr>
        <w:t xml:space="preserve">Assistente Social e professor universitário </w:t>
      </w:r>
      <w:r w:rsidR="00161616" w:rsidRPr="003E4A1D">
        <w:rPr>
          <w:shd w:val="clear" w:color="auto" w:fill="FFFFFF"/>
        </w:rPr>
        <w:t xml:space="preserve">Luciano </w:t>
      </w:r>
      <w:proofErr w:type="spellStart"/>
      <w:r w:rsidR="00161616" w:rsidRPr="003E4A1D">
        <w:rPr>
          <w:shd w:val="clear" w:color="auto" w:fill="FFFFFF"/>
        </w:rPr>
        <w:t>Betiate</w:t>
      </w:r>
      <w:proofErr w:type="spellEnd"/>
      <w:r w:rsidR="00CD6C86" w:rsidRPr="003E4A1D">
        <w:rPr>
          <w:shd w:val="clear" w:color="auto" w:fill="FFFFFF"/>
        </w:rPr>
        <w:t xml:space="preserve"> e que a capacitação foi ótima. </w:t>
      </w:r>
      <w:r w:rsidR="00161616" w:rsidRPr="003E4A1D">
        <w:rPr>
          <w:shd w:val="clear" w:color="auto" w:fill="FFFFFF"/>
        </w:rPr>
        <w:t> </w:t>
      </w:r>
      <w:r w:rsidR="00CD6C86" w:rsidRPr="003E4A1D">
        <w:rPr>
          <w:shd w:val="clear" w:color="auto" w:fill="FFFFFF"/>
        </w:rPr>
        <w:t xml:space="preserve">Discutiu-se ainda a necessidade de instigar os procuradores dos municípios para se atentarem às leis municipais que regem a respeito do Conselho Tutelar. </w:t>
      </w:r>
    </w:p>
    <w:p w:rsidR="00CD6C86" w:rsidRPr="003E4A1D" w:rsidRDefault="00CD6C86" w:rsidP="008C3DDF">
      <w:pPr>
        <w:jc w:val="both"/>
        <w:rPr>
          <w:shd w:val="clear" w:color="auto" w:fill="FFFFFF"/>
        </w:rPr>
      </w:pPr>
      <w:r w:rsidRPr="003E4A1D">
        <w:rPr>
          <w:b/>
          <w:shd w:val="clear" w:color="auto" w:fill="FFFFFF"/>
        </w:rPr>
        <w:t xml:space="preserve">Encaminhamento; </w:t>
      </w:r>
      <w:r w:rsidRPr="003E4A1D">
        <w:rPr>
          <w:shd w:val="clear" w:color="auto" w:fill="FFFFFF"/>
        </w:rPr>
        <w:t>Beatriz estará encaminhando oficio circular aos presidentes dos CMAS, dos CMDCA e aos procuradores municipais a respeito da necessidade de adequação das leis municipais.</w:t>
      </w:r>
    </w:p>
    <w:p w:rsidR="001C5412" w:rsidRPr="003E4A1D" w:rsidRDefault="001C5412" w:rsidP="001C5412">
      <w:pPr>
        <w:jc w:val="both"/>
      </w:pPr>
      <w:r w:rsidRPr="003E4A1D">
        <w:rPr>
          <w:highlight w:val="yellow"/>
        </w:rPr>
        <w:t>Situação: em aberto</w:t>
      </w:r>
    </w:p>
    <w:p w:rsidR="00377F49" w:rsidRPr="003E4A1D" w:rsidRDefault="00377F49" w:rsidP="00EE4E63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C6B6C" w:rsidRPr="003E4A1D" w:rsidRDefault="000C6B6C" w:rsidP="000C6B6C">
      <w:pPr>
        <w:jc w:val="both"/>
        <w:rPr>
          <w:u w:val="single"/>
        </w:rPr>
      </w:pPr>
      <w:r w:rsidRPr="003E4A1D">
        <w:rPr>
          <w:u w:val="single"/>
        </w:rPr>
        <w:t>5 -</w:t>
      </w:r>
      <w:r w:rsidR="00BE2DA5" w:rsidRPr="003E4A1D">
        <w:rPr>
          <w:u w:val="single"/>
        </w:rPr>
        <w:t xml:space="preserve"> </w:t>
      </w:r>
      <w:r w:rsidRPr="003E4A1D">
        <w:rPr>
          <w:u w:val="single"/>
        </w:rPr>
        <w:t xml:space="preserve">Gestão do serviço de alta complexidade. </w:t>
      </w:r>
    </w:p>
    <w:p w:rsidR="007A2DA8" w:rsidRPr="003E4A1D" w:rsidRDefault="007A2DA8" w:rsidP="000C6B6C">
      <w:pPr>
        <w:jc w:val="both"/>
      </w:pPr>
      <w:r w:rsidRPr="003E4A1D">
        <w:rPr>
          <w:b/>
        </w:rPr>
        <w:t>Relatores:</w:t>
      </w:r>
      <w:r w:rsidRPr="003E4A1D">
        <w:t xml:space="preserve"> Beatriz Padilha</w:t>
      </w:r>
    </w:p>
    <w:p w:rsidR="00A53BC5" w:rsidRPr="003E4A1D" w:rsidRDefault="007A2DA8" w:rsidP="000C6B6C">
      <w:pPr>
        <w:jc w:val="both"/>
      </w:pPr>
      <w:r w:rsidRPr="003E4A1D">
        <w:rPr>
          <w:b/>
        </w:rPr>
        <w:t xml:space="preserve">Descrição: </w:t>
      </w:r>
      <w:r w:rsidR="000B230D" w:rsidRPr="003E4A1D">
        <w:t xml:space="preserve">Beatriz </w:t>
      </w:r>
      <w:r w:rsidR="00A53BC5" w:rsidRPr="003E4A1D">
        <w:t>apresent</w:t>
      </w:r>
      <w:r w:rsidR="000B230D" w:rsidRPr="003E4A1D">
        <w:t>ou</w:t>
      </w:r>
      <w:r w:rsidR="00A53BC5" w:rsidRPr="003E4A1D">
        <w:t xml:space="preserve"> a tabulação dos dados da pesquisa que foi realizada junto aos municípios sobre a alta complexidade – criança/adolescente. Beatriz fez um agradec</w:t>
      </w:r>
      <w:r w:rsidR="000B230D" w:rsidRPr="003E4A1D">
        <w:t xml:space="preserve">imento especial à Maria Augusta, que estava representando o Município de Blumenau, pela parceria da técnica </w:t>
      </w:r>
      <w:r w:rsidR="00A53BC5" w:rsidRPr="003E4A1D">
        <w:t>Cristiane</w:t>
      </w:r>
      <w:r w:rsidR="000B230D" w:rsidRPr="003E4A1D">
        <w:t xml:space="preserve"> Barcelos, que </w:t>
      </w:r>
      <w:r w:rsidR="00A53BC5" w:rsidRPr="003E4A1D">
        <w:t>contribui</w:t>
      </w:r>
      <w:r w:rsidR="000B230D" w:rsidRPr="003E4A1D">
        <w:t>u na construção da planilha de tabulação dos dados</w:t>
      </w:r>
      <w:r w:rsidR="00A53BC5" w:rsidRPr="003E4A1D">
        <w:t xml:space="preserve">. O estudo mostrou a fragilidade das gestões municipais de Assistência Social. </w:t>
      </w:r>
      <w:r w:rsidR="000B230D" w:rsidRPr="003E4A1D">
        <w:t>Os municípios têm</w:t>
      </w:r>
      <w:r w:rsidR="00A53BC5" w:rsidRPr="003E4A1D">
        <w:t xml:space="preserve"> dificuldades em orçar os custos da alta complexidade, o que causa preocupação. Os dados também demonstraram que a </w:t>
      </w:r>
      <w:r w:rsidR="000B230D" w:rsidRPr="003E4A1D">
        <w:t>região do Médio Vale do Itajaí possui vagas excedentes nas instituições que já estão em funcionamento, não sendo necessário a construção e implantação de mais abrigos</w:t>
      </w:r>
      <w:r w:rsidR="00D9739D" w:rsidRPr="003E4A1D">
        <w:t>. Sendo possível cumprir com o atendimento da demanda de acordo com o previsto na legislação e nas orientações técnicas sobre o serviço. Na apresentação das vagas excedentes (possíveis de serem conveniadas/contratadas) não foram somadas as que se referem ao M</w:t>
      </w:r>
      <w:r w:rsidR="007A0AFF" w:rsidRPr="003E4A1D">
        <w:t>unicípio de Blumenau</w:t>
      </w:r>
      <w:r w:rsidR="00D9739D" w:rsidRPr="003E4A1D">
        <w:t>, pois, no momento está em trâmite a intervenção j</w:t>
      </w:r>
      <w:r w:rsidR="007A0AFF" w:rsidRPr="003E4A1D">
        <w:t xml:space="preserve">udicial </w:t>
      </w:r>
      <w:r w:rsidR="00D9739D" w:rsidRPr="003E4A1D">
        <w:t>n</w:t>
      </w:r>
      <w:r w:rsidR="007A0AFF" w:rsidRPr="003E4A1D">
        <w:t xml:space="preserve">a ABAM e, caso esta instituição </w:t>
      </w:r>
      <w:r w:rsidR="00D9739D" w:rsidRPr="003E4A1D">
        <w:t>não consiga atender as determinações e metas da intervenção</w:t>
      </w:r>
      <w:r w:rsidR="007A0AFF" w:rsidRPr="003E4A1D">
        <w:t xml:space="preserve">, </w:t>
      </w:r>
      <w:r w:rsidR="00D9739D" w:rsidRPr="003E4A1D">
        <w:t>o Município deve atender a demanda</w:t>
      </w:r>
      <w:r w:rsidR="007A0AFF" w:rsidRPr="003E4A1D">
        <w:t xml:space="preserve"> </w:t>
      </w:r>
      <w:r w:rsidR="00D9739D" w:rsidRPr="003E4A1D">
        <w:t>nas outras casas</w:t>
      </w:r>
      <w:r w:rsidR="007A0AFF" w:rsidRPr="003E4A1D">
        <w:t xml:space="preserve">.  </w:t>
      </w:r>
      <w:r w:rsidR="00A53BC5" w:rsidRPr="003E4A1D">
        <w:t xml:space="preserve">Este estudo será apresentado na próxima quinta feira (02/08/2018), na Assembleia dos Prefeitos. </w:t>
      </w:r>
    </w:p>
    <w:p w:rsidR="00A80BB3" w:rsidRPr="003E4A1D" w:rsidRDefault="00A53BC5" w:rsidP="000C6B6C">
      <w:pPr>
        <w:jc w:val="both"/>
      </w:pPr>
      <w:r w:rsidRPr="003E4A1D">
        <w:rPr>
          <w:b/>
        </w:rPr>
        <w:t xml:space="preserve">Encaminhamento: </w:t>
      </w:r>
      <w:r w:rsidRPr="003E4A1D">
        <w:t xml:space="preserve">Fazer o mesmo estudo junto aos municípios </w:t>
      </w:r>
      <w:r w:rsidR="007A0AFF" w:rsidRPr="003E4A1D">
        <w:t xml:space="preserve">em relação ao atendimento de idosos e mulheres na alta complexidade. </w:t>
      </w:r>
    </w:p>
    <w:p w:rsidR="001C5412" w:rsidRPr="003E4A1D" w:rsidRDefault="001C5412" w:rsidP="001C5412">
      <w:pPr>
        <w:jc w:val="both"/>
      </w:pPr>
      <w:r w:rsidRPr="003E4A1D">
        <w:rPr>
          <w:highlight w:val="yellow"/>
        </w:rPr>
        <w:t>Situação: em aberto</w:t>
      </w:r>
    </w:p>
    <w:p w:rsidR="00BB609C" w:rsidRPr="003E4A1D" w:rsidRDefault="00BB609C" w:rsidP="00403118">
      <w:pPr>
        <w:jc w:val="both"/>
      </w:pPr>
    </w:p>
    <w:p w:rsidR="00BE2DA5" w:rsidRPr="003E4A1D" w:rsidRDefault="00BE2DA5" w:rsidP="00BE2DA5">
      <w:pPr>
        <w:jc w:val="both"/>
        <w:rPr>
          <w:u w:val="single"/>
        </w:rPr>
      </w:pPr>
      <w:r w:rsidRPr="003E4A1D">
        <w:rPr>
          <w:u w:val="single"/>
        </w:rPr>
        <w:t>6. Informes</w:t>
      </w:r>
      <w:r w:rsidR="00845B29" w:rsidRPr="003E4A1D">
        <w:rPr>
          <w:u w:val="single"/>
        </w:rPr>
        <w:t xml:space="preserve"> e Assuntos Gerais</w:t>
      </w:r>
      <w:r w:rsidR="00F477BF" w:rsidRPr="003E4A1D">
        <w:rPr>
          <w:u w:val="single"/>
        </w:rPr>
        <w:t xml:space="preserve"> </w:t>
      </w:r>
    </w:p>
    <w:p w:rsidR="000C6B6C" w:rsidRPr="003E4A1D" w:rsidRDefault="000443B6" w:rsidP="00EE7BBC">
      <w:pPr>
        <w:jc w:val="both"/>
      </w:pPr>
      <w:r w:rsidRPr="003E4A1D">
        <w:t>*</w:t>
      </w:r>
      <w:r w:rsidR="00945F31" w:rsidRPr="003E4A1D">
        <w:t xml:space="preserve"> </w:t>
      </w:r>
      <w:r w:rsidR="000C6B6C" w:rsidRPr="003E4A1D">
        <w:t>Capacitações SCFV, PAIF</w:t>
      </w:r>
      <w:r w:rsidR="002757AD" w:rsidRPr="003E4A1D">
        <w:t>:</w:t>
      </w:r>
      <w:r w:rsidR="001C5412" w:rsidRPr="003E4A1D">
        <w:t xml:space="preserve"> está agendada para o dia 24/09/2018, com André Viana, no auditório da AMMVI.</w:t>
      </w:r>
    </w:p>
    <w:p w:rsidR="000C6B6C" w:rsidRPr="003E4A1D" w:rsidRDefault="000C6B6C" w:rsidP="00EE7BBC">
      <w:pPr>
        <w:jc w:val="both"/>
      </w:pPr>
      <w:r w:rsidRPr="003E4A1D">
        <w:t>* Capacitação Média Complexidade</w:t>
      </w:r>
      <w:r w:rsidR="001C5412" w:rsidRPr="003E4A1D">
        <w:t xml:space="preserve"> (foco no PAEFI)</w:t>
      </w:r>
      <w:r w:rsidRPr="003E4A1D">
        <w:t>:</w:t>
      </w:r>
      <w:r w:rsidR="001C5412" w:rsidRPr="003E4A1D">
        <w:t xml:space="preserve"> foi sugerido os nomes de </w:t>
      </w:r>
      <w:r w:rsidR="001C5412" w:rsidRPr="003E4A1D">
        <w:rPr>
          <w:spacing w:val="-10"/>
          <w:shd w:val="clear" w:color="auto" w:fill="FFFFFF"/>
        </w:rPr>
        <w:t xml:space="preserve">Ricardo </w:t>
      </w:r>
      <w:proofErr w:type="spellStart"/>
      <w:r w:rsidR="001C5412" w:rsidRPr="003E4A1D">
        <w:rPr>
          <w:spacing w:val="-10"/>
          <w:shd w:val="clear" w:color="auto" w:fill="FFFFFF"/>
        </w:rPr>
        <w:t>Bortoli</w:t>
      </w:r>
      <w:proofErr w:type="spellEnd"/>
      <w:r w:rsidR="001C5412" w:rsidRPr="003E4A1D">
        <w:rPr>
          <w:spacing w:val="-10"/>
          <w:shd w:val="clear" w:color="auto" w:fill="FFFFFF"/>
        </w:rPr>
        <w:t xml:space="preserve"> (professor do Departamento Serviço Social da </w:t>
      </w:r>
      <w:proofErr w:type="gramStart"/>
      <w:r w:rsidR="001C5412" w:rsidRPr="003E4A1D">
        <w:rPr>
          <w:spacing w:val="-10"/>
          <w:shd w:val="clear" w:color="auto" w:fill="FFFFFF"/>
        </w:rPr>
        <w:t>FURB) </w:t>
      </w:r>
      <w:r w:rsidR="001C5412" w:rsidRPr="003E4A1D">
        <w:t xml:space="preserve"> e</w:t>
      </w:r>
      <w:proofErr w:type="gramEnd"/>
      <w:r w:rsidR="001C5412" w:rsidRPr="003E4A1D">
        <w:t xml:space="preserve"> de </w:t>
      </w:r>
      <w:proofErr w:type="spellStart"/>
      <w:r w:rsidR="001C5412" w:rsidRPr="003E4A1D">
        <w:t>Scheila</w:t>
      </w:r>
      <w:proofErr w:type="spellEnd"/>
      <w:r w:rsidR="001C5412" w:rsidRPr="003E4A1D">
        <w:t xml:space="preserve"> </w:t>
      </w:r>
      <w:proofErr w:type="spellStart"/>
      <w:r w:rsidR="001C5412" w:rsidRPr="003E4A1D">
        <w:t>Sle</w:t>
      </w:r>
      <w:r w:rsidR="00D9739D" w:rsidRPr="003E4A1D">
        <w:t>b</w:t>
      </w:r>
      <w:proofErr w:type="spellEnd"/>
      <w:r w:rsidR="001C5412" w:rsidRPr="003E4A1D">
        <w:t xml:space="preserve"> (psicóloga </w:t>
      </w:r>
      <w:r w:rsidR="00AC4E05" w:rsidRPr="003E4A1D">
        <w:t>do Município de Blumenau)</w:t>
      </w:r>
      <w:r w:rsidR="001C5412" w:rsidRPr="003E4A1D">
        <w:t xml:space="preserve">. </w:t>
      </w:r>
      <w:r w:rsidR="00D9739D" w:rsidRPr="003E4A1D">
        <w:t xml:space="preserve">Também tivemos a sugestão da Claudia </w:t>
      </w:r>
      <w:proofErr w:type="spellStart"/>
      <w:r w:rsidR="00D9739D" w:rsidRPr="003E4A1D">
        <w:t>Fronza</w:t>
      </w:r>
      <w:proofErr w:type="spellEnd"/>
      <w:r w:rsidR="00D9739D" w:rsidRPr="003E4A1D">
        <w:t xml:space="preserve">, ex-secretária de Assistência Social do Município de Rio do Sul, atualmente trabalhadora da rede. Beatriz estará realizando o contato com </w:t>
      </w:r>
      <w:r w:rsidR="003E4A1D" w:rsidRPr="003E4A1D">
        <w:t>os</w:t>
      </w:r>
      <w:r w:rsidR="00D9739D" w:rsidRPr="003E4A1D">
        <w:t xml:space="preserve"> profissionais para verificar a possibilidade de um deles realizar a capacitação</w:t>
      </w:r>
      <w:r w:rsidR="00AC4E05" w:rsidRPr="003E4A1D">
        <w:t>.</w:t>
      </w:r>
    </w:p>
    <w:p w:rsidR="00D9739D" w:rsidRPr="003E4A1D" w:rsidRDefault="00D9739D" w:rsidP="00EE7BBC">
      <w:pPr>
        <w:jc w:val="both"/>
      </w:pPr>
    </w:p>
    <w:p w:rsidR="000C6B6C" w:rsidRPr="003E4A1D" w:rsidRDefault="000C6B6C" w:rsidP="00EE7BBC">
      <w:pPr>
        <w:jc w:val="both"/>
      </w:pPr>
      <w:r w:rsidRPr="003E4A1D">
        <w:t xml:space="preserve">* Comissão </w:t>
      </w:r>
      <w:proofErr w:type="spellStart"/>
      <w:r w:rsidRPr="003E4A1D">
        <w:t>Intergestora</w:t>
      </w:r>
      <w:proofErr w:type="spellEnd"/>
      <w:r w:rsidRPr="003E4A1D">
        <w:t xml:space="preserve"> </w:t>
      </w:r>
      <w:proofErr w:type="spellStart"/>
      <w:r w:rsidRPr="003E4A1D">
        <w:t>Bipartite</w:t>
      </w:r>
      <w:proofErr w:type="spellEnd"/>
      <w:r w:rsidRPr="003E4A1D">
        <w:t xml:space="preserve"> – CIB:</w:t>
      </w:r>
      <w:r w:rsidR="001C5412" w:rsidRPr="003E4A1D">
        <w:t xml:space="preserve"> Beatriz reforçou a importância dos secretários municipais participarem das reuniões da CIB, a próxima acontecerá no município de Treze </w:t>
      </w:r>
      <w:proofErr w:type="spellStart"/>
      <w:r w:rsidR="001C5412" w:rsidRPr="003E4A1D">
        <w:t>Tilias</w:t>
      </w:r>
      <w:proofErr w:type="spellEnd"/>
      <w:r w:rsidR="001C5412" w:rsidRPr="003E4A1D">
        <w:t xml:space="preserve">. Os </w:t>
      </w:r>
      <w:r w:rsidR="001C5412" w:rsidRPr="003E4A1D">
        <w:lastRenderedPageBreak/>
        <w:t xml:space="preserve">secretários dos municípios de </w:t>
      </w:r>
      <w:proofErr w:type="spellStart"/>
      <w:r w:rsidR="001C5412" w:rsidRPr="003E4A1D">
        <w:t>Apiúna</w:t>
      </w:r>
      <w:proofErr w:type="spellEnd"/>
      <w:r w:rsidR="001C5412" w:rsidRPr="003E4A1D">
        <w:t xml:space="preserve">, Guabiruba e Pomerode colocaram a falta de recursos financeiros como empecilho para a participação. </w:t>
      </w:r>
    </w:p>
    <w:p w:rsidR="000C6B6C" w:rsidRPr="003E4A1D" w:rsidRDefault="000C6B6C" w:rsidP="00EE7BBC">
      <w:pPr>
        <w:jc w:val="both"/>
      </w:pPr>
      <w:r w:rsidRPr="003E4A1D">
        <w:t xml:space="preserve">* Colegiado Estadual de Gestores Municipais de Assistência Social – </w:t>
      </w:r>
      <w:r w:rsidR="001C5412" w:rsidRPr="003E4A1D">
        <w:t>COEGEMAS:</w:t>
      </w:r>
      <w:r w:rsidR="00AC4E05" w:rsidRPr="003E4A1D">
        <w:t xml:space="preserve"> as reuniões estão acontecendo sempre juntas da CIB. Beatriz reforçou a importância da mobilização, pois, após várias reuniões, ofícios, inclusive um da Federação Catarinense de Municípios ao Ministério Público, colocando a situação da falta de cumprimento do Estado em relação aos recursos, como também do aporte técnico aos municípios, com as manifestações dos gestores catarinense, conseguimos a pactuação dos recursos, assim temos avançado para a melhora da política pública de assistência social.</w:t>
      </w:r>
    </w:p>
    <w:p w:rsidR="000C6B6C" w:rsidRPr="003E4A1D" w:rsidRDefault="00892595" w:rsidP="00EE7BBC">
      <w:pPr>
        <w:jc w:val="both"/>
      </w:pPr>
      <w:r w:rsidRPr="003E4A1D">
        <w:t>* Avaliação da Capacitação Envelhecimento Ativo</w:t>
      </w:r>
      <w:r w:rsidR="001C5412" w:rsidRPr="003E4A1D">
        <w:t xml:space="preserve">: O grupo avaliou que a assinatura do Termo de Aceite de Blumenau para o Programa Estratégia Brasil Amigo da Pessoa Idosa durante a abertura do Fórum de Envelhecimento Ativo foi inadequado considerando que o evento era regional e não especifico de Blumenau. Chamaram o palestrante Alexandre </w:t>
      </w:r>
      <w:proofErr w:type="spellStart"/>
      <w:r w:rsidR="001C5412" w:rsidRPr="003E4A1D">
        <w:t>Kalache</w:t>
      </w:r>
      <w:proofErr w:type="spellEnd"/>
      <w:r w:rsidR="001C5412" w:rsidRPr="003E4A1D">
        <w:t xml:space="preserve"> para compor a mesa na hora da assinatura do Termo de Aceite, sendo que </w:t>
      </w:r>
      <w:r w:rsidR="008A7AF0" w:rsidRPr="003E4A1D">
        <w:t xml:space="preserve">o </w:t>
      </w:r>
      <w:r w:rsidR="001C5412" w:rsidRPr="003E4A1D">
        <w:t xml:space="preserve">mesmo é contra este Programa. A presidente do colegiado Renata dos Santos </w:t>
      </w:r>
      <w:proofErr w:type="spellStart"/>
      <w:r w:rsidR="001C5412" w:rsidRPr="003E4A1D">
        <w:t>Klee</w:t>
      </w:r>
      <w:proofErr w:type="spellEnd"/>
      <w:r w:rsidR="001C5412" w:rsidRPr="003E4A1D">
        <w:t xml:space="preserve"> sinalizou que </w:t>
      </w:r>
      <w:proofErr w:type="spellStart"/>
      <w:r w:rsidR="001C5412" w:rsidRPr="003E4A1D">
        <w:t>esta</w:t>
      </w:r>
      <w:proofErr w:type="spellEnd"/>
      <w:r w:rsidR="008A7AF0" w:rsidRPr="003E4A1D">
        <w:t xml:space="preserve"> capacitação não estava prevista</w:t>
      </w:r>
      <w:r w:rsidR="001C5412" w:rsidRPr="003E4A1D">
        <w:t xml:space="preserve"> nas ações do colegiado para 2018, sendo que não era uma prioridade. Sandra Beatriz </w:t>
      </w:r>
      <w:proofErr w:type="spellStart"/>
      <w:r w:rsidR="001C5412" w:rsidRPr="003E4A1D">
        <w:t>Knopp</w:t>
      </w:r>
      <w:proofErr w:type="spellEnd"/>
      <w:r w:rsidR="001C5412" w:rsidRPr="003E4A1D">
        <w:t xml:space="preserve"> Fernandes sinalizou que mesmo não estando no planejamento de 2018 o colegiado aprovou apoiar a proposta apresentada. Maria Augusta representante do Conselho Municipal do idoso de Blumenau colocou que ficou numa situação muito chata no momento da Roda de Conversa sobre o papel do Conselho do Idoso, achou que os conselhos dos demais municípios também iriam interagir, mas percebeu que eles não sabiam da proposta. </w:t>
      </w:r>
      <w:r w:rsidR="008A7AF0" w:rsidRPr="003E4A1D">
        <w:t xml:space="preserve">Beatriz esclareceu que sobre os Conselhos do Idoso, no evento, todos os municípios haviam sido informados que eram para participar da Roda de Conversa, conforme estava na programação. </w:t>
      </w:r>
      <w:r w:rsidR="001C5412" w:rsidRPr="003E4A1D">
        <w:t xml:space="preserve">Beatriz mencionou que a </w:t>
      </w:r>
      <w:r w:rsidR="008A7AF0" w:rsidRPr="003E4A1D">
        <w:t>FURB e a Fundação</w:t>
      </w:r>
      <w:r w:rsidR="001C5412" w:rsidRPr="003E4A1D">
        <w:t xml:space="preserve"> Pró Família trouxe</w:t>
      </w:r>
      <w:r w:rsidR="008A7AF0" w:rsidRPr="003E4A1D">
        <w:t>ram</w:t>
      </w:r>
      <w:r w:rsidR="001C5412" w:rsidRPr="003E4A1D">
        <w:t xml:space="preserve"> a proposta para a AMMVI com a </w:t>
      </w:r>
      <w:r w:rsidR="008A7AF0" w:rsidRPr="003E4A1D">
        <w:t xml:space="preserve">sugestão </w:t>
      </w:r>
      <w:r w:rsidR="001C5412" w:rsidRPr="003E4A1D">
        <w:t xml:space="preserve">de regionalizar as informações, mas que apenas Blumenau se destacou no evento. </w:t>
      </w:r>
    </w:p>
    <w:p w:rsidR="00BB7C76" w:rsidRPr="003E4A1D" w:rsidRDefault="008A7AF0" w:rsidP="008A7AF0">
      <w:pPr>
        <w:pStyle w:val="PargrafodaLista"/>
        <w:tabs>
          <w:tab w:val="left" w:pos="0"/>
        </w:tabs>
        <w:ind w:left="142"/>
        <w:jc w:val="both"/>
      </w:pPr>
      <w:r w:rsidRPr="003E4A1D">
        <w:t>*Avaliação da Roda de conversa: Conselho Municipal de Assistência Social e o Processo de Inscrição de Entidades e/ou Organizações de A</w:t>
      </w:r>
      <w:r w:rsidR="00F05F65" w:rsidRPr="003E4A1D">
        <w:t xml:space="preserve">ssistência </w:t>
      </w:r>
      <w:r w:rsidRPr="003E4A1D">
        <w:t>S</w:t>
      </w:r>
      <w:r w:rsidR="00F05F65" w:rsidRPr="003E4A1D">
        <w:t>ocial</w:t>
      </w:r>
      <w:r w:rsidR="00830606" w:rsidRPr="003E4A1D">
        <w:t>: Renata colocou que os participantes do Município de Pomerode ponderaram não ser necessário fazer em um dia e meio, poderia ser somente um dia e que a explanação do Senhor José Rafael Cor</w:t>
      </w:r>
      <w:r w:rsidR="00502350" w:rsidRPr="003E4A1D">
        <w:t>rea poderia ser mais detalhada.</w:t>
      </w:r>
    </w:p>
    <w:p w:rsidR="00502350" w:rsidRPr="003E4A1D" w:rsidRDefault="00502350" w:rsidP="008A7AF0">
      <w:pPr>
        <w:pStyle w:val="PargrafodaLista"/>
        <w:tabs>
          <w:tab w:val="left" w:pos="0"/>
        </w:tabs>
        <w:ind w:left="142"/>
        <w:jc w:val="both"/>
      </w:pPr>
    </w:p>
    <w:p w:rsidR="00BE2DA5" w:rsidRPr="003E4A1D" w:rsidRDefault="00AE2DE2" w:rsidP="00BE2DA5">
      <w:pPr>
        <w:jc w:val="both"/>
      </w:pPr>
      <w:r w:rsidRPr="003E4A1D">
        <w:rPr>
          <w:b/>
        </w:rPr>
        <w:t xml:space="preserve"> </w:t>
      </w:r>
      <w:r w:rsidR="00BE2DA5" w:rsidRPr="003E4A1D">
        <w:rPr>
          <w:b/>
        </w:rPr>
        <w:t>OBS:</w:t>
      </w:r>
      <w:r w:rsidR="00BE2DA5" w:rsidRPr="003E4A1D">
        <w:t xml:space="preserve"> Próxima reunião acontecerá no dia </w:t>
      </w:r>
      <w:r w:rsidR="00892595" w:rsidRPr="003E4A1D">
        <w:t>21/08</w:t>
      </w:r>
      <w:r w:rsidR="00F477BF" w:rsidRPr="003E4A1D">
        <w:t xml:space="preserve">/2018, no município de </w:t>
      </w:r>
      <w:r w:rsidR="00892595" w:rsidRPr="003E4A1D">
        <w:t>Guabiruba</w:t>
      </w:r>
    </w:p>
    <w:p w:rsidR="00BE2DA5" w:rsidRPr="003E4A1D" w:rsidRDefault="00BE2DA5" w:rsidP="00BE2DA5">
      <w:pPr>
        <w:jc w:val="both"/>
      </w:pPr>
    </w:p>
    <w:p w:rsidR="00BB609C" w:rsidRPr="003E4A1D" w:rsidRDefault="00BB609C" w:rsidP="00BB609C">
      <w:pPr>
        <w:jc w:val="both"/>
      </w:pPr>
    </w:p>
    <w:sectPr w:rsidR="00BB609C" w:rsidRPr="003E4A1D" w:rsidSect="00C03D46">
      <w:headerReference w:type="default" r:id="rId8"/>
      <w:footerReference w:type="default" r:id="rId9"/>
      <w:pgSz w:w="11906" w:h="16838"/>
      <w:pgMar w:top="209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E3" w:rsidRDefault="00D14AE3">
      <w:r>
        <w:separator/>
      </w:r>
    </w:p>
  </w:endnote>
  <w:endnote w:type="continuationSeparator" w:id="0">
    <w:p w:rsidR="00D14AE3" w:rsidRDefault="00D1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86CD6D" wp14:editId="6683CA3A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E3" w:rsidRDefault="00D14AE3">
      <w:r>
        <w:separator/>
      </w:r>
    </w:p>
  </w:footnote>
  <w:footnote w:type="continuationSeparator" w:id="0">
    <w:p w:rsidR="00D14AE3" w:rsidRDefault="00D1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9079C9" w:rsidP="009079C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BD5C89" wp14:editId="6193A752">
          <wp:simplePos x="0" y="0"/>
          <wp:positionH relativeFrom="column">
            <wp:posOffset>-730236</wp:posOffset>
          </wp:positionH>
          <wp:positionV relativeFrom="paragraph">
            <wp:posOffset>-567159</wp:posOffset>
          </wp:positionV>
          <wp:extent cx="7681400" cy="163741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m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400" cy="163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A40"/>
    <w:multiLevelType w:val="hybridMultilevel"/>
    <w:tmpl w:val="178A473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460"/>
    <w:multiLevelType w:val="hybridMultilevel"/>
    <w:tmpl w:val="95B6CA94"/>
    <w:lvl w:ilvl="0" w:tplc="23003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406"/>
    <w:multiLevelType w:val="hybridMultilevel"/>
    <w:tmpl w:val="D076F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5F2E"/>
    <w:multiLevelType w:val="hybridMultilevel"/>
    <w:tmpl w:val="D46CBCF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292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57DF1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7D8D"/>
    <w:multiLevelType w:val="hybridMultilevel"/>
    <w:tmpl w:val="1D58F8A4"/>
    <w:lvl w:ilvl="0" w:tplc="AA24A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0E3"/>
    <w:multiLevelType w:val="hybridMultilevel"/>
    <w:tmpl w:val="399EE66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C20B54"/>
    <w:multiLevelType w:val="hybridMultilevel"/>
    <w:tmpl w:val="9522DF4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3421E"/>
    <w:multiLevelType w:val="hybridMultilevel"/>
    <w:tmpl w:val="199CE286"/>
    <w:lvl w:ilvl="0" w:tplc="E2463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6330D"/>
    <w:multiLevelType w:val="hybridMultilevel"/>
    <w:tmpl w:val="48D0B0B4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2060B"/>
    <w:multiLevelType w:val="hybridMultilevel"/>
    <w:tmpl w:val="B6623FAE"/>
    <w:lvl w:ilvl="0" w:tplc="5B1CCD32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08A227B"/>
    <w:multiLevelType w:val="hybridMultilevel"/>
    <w:tmpl w:val="1F78A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A490C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A6450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24AFF"/>
    <w:multiLevelType w:val="hybridMultilevel"/>
    <w:tmpl w:val="923A5AA2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66C57"/>
    <w:multiLevelType w:val="hybridMultilevel"/>
    <w:tmpl w:val="2C785EC0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31032"/>
    <w:multiLevelType w:val="hybridMultilevel"/>
    <w:tmpl w:val="D61C9E5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E37A5"/>
    <w:multiLevelType w:val="hybridMultilevel"/>
    <w:tmpl w:val="22AC8C7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6075F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72CBD"/>
    <w:multiLevelType w:val="hybridMultilevel"/>
    <w:tmpl w:val="BB32022E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22A45"/>
    <w:multiLevelType w:val="hybridMultilevel"/>
    <w:tmpl w:val="D3840F1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033CC"/>
    <w:multiLevelType w:val="hybridMultilevel"/>
    <w:tmpl w:val="5BB45F40"/>
    <w:lvl w:ilvl="0" w:tplc="86E2ED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C29DE"/>
    <w:multiLevelType w:val="hybridMultilevel"/>
    <w:tmpl w:val="243EBE26"/>
    <w:lvl w:ilvl="0" w:tplc="48E84136">
      <w:start w:val="1"/>
      <w:numFmt w:val="bullet"/>
      <w:lvlText w:val=""/>
      <w:lvlJc w:val="left"/>
      <w:pPr>
        <w:ind w:left="502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F9A4731"/>
    <w:multiLevelType w:val="hybridMultilevel"/>
    <w:tmpl w:val="D654E88A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B03AB"/>
    <w:multiLevelType w:val="hybridMultilevel"/>
    <w:tmpl w:val="E9E486EE"/>
    <w:lvl w:ilvl="0" w:tplc="0694A7D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F32BE"/>
    <w:multiLevelType w:val="hybridMultilevel"/>
    <w:tmpl w:val="3AF2E262"/>
    <w:lvl w:ilvl="0" w:tplc="F88E0DC2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4"/>
  </w:num>
  <w:num w:numId="4">
    <w:abstractNumId w:val="24"/>
  </w:num>
  <w:num w:numId="5">
    <w:abstractNumId w:val="3"/>
  </w:num>
  <w:num w:numId="6">
    <w:abstractNumId w:val="7"/>
  </w:num>
  <w:num w:numId="7">
    <w:abstractNumId w:val="1"/>
  </w:num>
  <w:num w:numId="8">
    <w:abstractNumId w:val="2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2"/>
  </w:num>
  <w:num w:numId="14">
    <w:abstractNumId w:val="32"/>
  </w:num>
  <w:num w:numId="15">
    <w:abstractNumId w:val="0"/>
  </w:num>
  <w:num w:numId="16">
    <w:abstractNumId w:val="5"/>
  </w:num>
  <w:num w:numId="17">
    <w:abstractNumId w:val="9"/>
  </w:num>
  <w:num w:numId="18">
    <w:abstractNumId w:val="15"/>
  </w:num>
  <w:num w:numId="19">
    <w:abstractNumId w:val="19"/>
  </w:num>
  <w:num w:numId="20">
    <w:abstractNumId w:val="13"/>
  </w:num>
  <w:num w:numId="21">
    <w:abstractNumId w:val="27"/>
  </w:num>
  <w:num w:numId="22">
    <w:abstractNumId w:val="22"/>
  </w:num>
  <w:num w:numId="23">
    <w:abstractNumId w:val="11"/>
  </w:num>
  <w:num w:numId="24">
    <w:abstractNumId w:val="30"/>
  </w:num>
  <w:num w:numId="25">
    <w:abstractNumId w:val="18"/>
  </w:num>
  <w:num w:numId="26">
    <w:abstractNumId w:val="21"/>
  </w:num>
  <w:num w:numId="27">
    <w:abstractNumId w:val="33"/>
  </w:num>
  <w:num w:numId="28">
    <w:abstractNumId w:val="28"/>
  </w:num>
  <w:num w:numId="29">
    <w:abstractNumId w:val="29"/>
  </w:num>
  <w:num w:numId="30">
    <w:abstractNumId w:val="26"/>
  </w:num>
  <w:num w:numId="31">
    <w:abstractNumId w:val="16"/>
  </w:num>
  <w:num w:numId="32">
    <w:abstractNumId w:val="6"/>
  </w:num>
  <w:num w:numId="33">
    <w:abstractNumId w:val="17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06F6"/>
    <w:rsid w:val="00002505"/>
    <w:rsid w:val="00004570"/>
    <w:rsid w:val="00006311"/>
    <w:rsid w:val="000113F3"/>
    <w:rsid w:val="00012FC0"/>
    <w:rsid w:val="00014C64"/>
    <w:rsid w:val="00016990"/>
    <w:rsid w:val="00016E61"/>
    <w:rsid w:val="000172E7"/>
    <w:rsid w:val="00017D34"/>
    <w:rsid w:val="00020243"/>
    <w:rsid w:val="00027078"/>
    <w:rsid w:val="00030DD2"/>
    <w:rsid w:val="000319ED"/>
    <w:rsid w:val="00032E95"/>
    <w:rsid w:val="00033829"/>
    <w:rsid w:val="00034448"/>
    <w:rsid w:val="00036A15"/>
    <w:rsid w:val="000413D6"/>
    <w:rsid w:val="000435BB"/>
    <w:rsid w:val="000443B6"/>
    <w:rsid w:val="00045360"/>
    <w:rsid w:val="00046F0F"/>
    <w:rsid w:val="00051670"/>
    <w:rsid w:val="00051DB4"/>
    <w:rsid w:val="000523D7"/>
    <w:rsid w:val="00053608"/>
    <w:rsid w:val="0005595F"/>
    <w:rsid w:val="00056323"/>
    <w:rsid w:val="000601A7"/>
    <w:rsid w:val="00060A2C"/>
    <w:rsid w:val="000615D7"/>
    <w:rsid w:val="00061B09"/>
    <w:rsid w:val="00063527"/>
    <w:rsid w:val="00064F6C"/>
    <w:rsid w:val="0007284D"/>
    <w:rsid w:val="00073812"/>
    <w:rsid w:val="0007454D"/>
    <w:rsid w:val="00074955"/>
    <w:rsid w:val="0007654D"/>
    <w:rsid w:val="00077083"/>
    <w:rsid w:val="00083740"/>
    <w:rsid w:val="00090090"/>
    <w:rsid w:val="00090F0D"/>
    <w:rsid w:val="00090F8C"/>
    <w:rsid w:val="00092C41"/>
    <w:rsid w:val="000941D7"/>
    <w:rsid w:val="00094DD2"/>
    <w:rsid w:val="000A3B93"/>
    <w:rsid w:val="000A6CDB"/>
    <w:rsid w:val="000B230D"/>
    <w:rsid w:val="000B2D1A"/>
    <w:rsid w:val="000B5C8A"/>
    <w:rsid w:val="000B7387"/>
    <w:rsid w:val="000C0012"/>
    <w:rsid w:val="000C0FD4"/>
    <w:rsid w:val="000C16EB"/>
    <w:rsid w:val="000C54A3"/>
    <w:rsid w:val="000C6B6C"/>
    <w:rsid w:val="000D0CF2"/>
    <w:rsid w:val="000D37BC"/>
    <w:rsid w:val="000E0AD9"/>
    <w:rsid w:val="000E21D1"/>
    <w:rsid w:val="000F0104"/>
    <w:rsid w:val="000F063C"/>
    <w:rsid w:val="000F7B1A"/>
    <w:rsid w:val="0010017F"/>
    <w:rsid w:val="001054B9"/>
    <w:rsid w:val="001131C9"/>
    <w:rsid w:val="001135F2"/>
    <w:rsid w:val="00116AB8"/>
    <w:rsid w:val="00120040"/>
    <w:rsid w:val="00121B56"/>
    <w:rsid w:val="00122E8E"/>
    <w:rsid w:val="001243F6"/>
    <w:rsid w:val="00126209"/>
    <w:rsid w:val="00126CE6"/>
    <w:rsid w:val="00127417"/>
    <w:rsid w:val="001300F2"/>
    <w:rsid w:val="00134717"/>
    <w:rsid w:val="0014179C"/>
    <w:rsid w:val="00142AB3"/>
    <w:rsid w:val="00143C2B"/>
    <w:rsid w:val="00144007"/>
    <w:rsid w:val="00144AEA"/>
    <w:rsid w:val="00145F7E"/>
    <w:rsid w:val="0015294B"/>
    <w:rsid w:val="00152DD4"/>
    <w:rsid w:val="00153FE5"/>
    <w:rsid w:val="00154C88"/>
    <w:rsid w:val="00160146"/>
    <w:rsid w:val="00161616"/>
    <w:rsid w:val="0016311C"/>
    <w:rsid w:val="00165151"/>
    <w:rsid w:val="00166900"/>
    <w:rsid w:val="00166DEE"/>
    <w:rsid w:val="001705EE"/>
    <w:rsid w:val="001716B5"/>
    <w:rsid w:val="0017395D"/>
    <w:rsid w:val="00173E11"/>
    <w:rsid w:val="00177B36"/>
    <w:rsid w:val="00177F31"/>
    <w:rsid w:val="00180032"/>
    <w:rsid w:val="00184E4B"/>
    <w:rsid w:val="00184F91"/>
    <w:rsid w:val="00192613"/>
    <w:rsid w:val="001A2F71"/>
    <w:rsid w:val="001A4488"/>
    <w:rsid w:val="001A65AC"/>
    <w:rsid w:val="001B157E"/>
    <w:rsid w:val="001B4DD9"/>
    <w:rsid w:val="001B5516"/>
    <w:rsid w:val="001B5ABE"/>
    <w:rsid w:val="001C0A26"/>
    <w:rsid w:val="001C3328"/>
    <w:rsid w:val="001C5412"/>
    <w:rsid w:val="001C6C29"/>
    <w:rsid w:val="001C6D2E"/>
    <w:rsid w:val="001C741E"/>
    <w:rsid w:val="001D0022"/>
    <w:rsid w:val="001D02BA"/>
    <w:rsid w:val="001D3DF1"/>
    <w:rsid w:val="001D6A35"/>
    <w:rsid w:val="001E01AE"/>
    <w:rsid w:val="001E3F76"/>
    <w:rsid w:val="001F3849"/>
    <w:rsid w:val="001F424D"/>
    <w:rsid w:val="001F4B0C"/>
    <w:rsid w:val="00201EF2"/>
    <w:rsid w:val="002059D0"/>
    <w:rsid w:val="00206010"/>
    <w:rsid w:val="002066D7"/>
    <w:rsid w:val="00210ACF"/>
    <w:rsid w:val="00210EC4"/>
    <w:rsid w:val="002161B5"/>
    <w:rsid w:val="00221353"/>
    <w:rsid w:val="00230B10"/>
    <w:rsid w:val="00230DCB"/>
    <w:rsid w:val="002326FC"/>
    <w:rsid w:val="00233304"/>
    <w:rsid w:val="00233B2E"/>
    <w:rsid w:val="00233DCC"/>
    <w:rsid w:val="00240569"/>
    <w:rsid w:val="0024751F"/>
    <w:rsid w:val="00252B91"/>
    <w:rsid w:val="00253930"/>
    <w:rsid w:val="00254862"/>
    <w:rsid w:val="00263317"/>
    <w:rsid w:val="00265224"/>
    <w:rsid w:val="00267704"/>
    <w:rsid w:val="00267E7A"/>
    <w:rsid w:val="002757AD"/>
    <w:rsid w:val="00276767"/>
    <w:rsid w:val="00276A0D"/>
    <w:rsid w:val="00280115"/>
    <w:rsid w:val="00282BD0"/>
    <w:rsid w:val="00282ECF"/>
    <w:rsid w:val="00283152"/>
    <w:rsid w:val="00284039"/>
    <w:rsid w:val="00286374"/>
    <w:rsid w:val="00287D15"/>
    <w:rsid w:val="00292F36"/>
    <w:rsid w:val="00293E0B"/>
    <w:rsid w:val="0029634D"/>
    <w:rsid w:val="00297A1D"/>
    <w:rsid w:val="002A17B1"/>
    <w:rsid w:val="002A2365"/>
    <w:rsid w:val="002B2C0C"/>
    <w:rsid w:val="002B385E"/>
    <w:rsid w:val="002B45F7"/>
    <w:rsid w:val="002B6905"/>
    <w:rsid w:val="002B79A0"/>
    <w:rsid w:val="002C360C"/>
    <w:rsid w:val="002C4173"/>
    <w:rsid w:val="002C5F9A"/>
    <w:rsid w:val="002D02EF"/>
    <w:rsid w:val="002D421C"/>
    <w:rsid w:val="002D56A4"/>
    <w:rsid w:val="002D57B1"/>
    <w:rsid w:val="002D6714"/>
    <w:rsid w:val="002F1BCF"/>
    <w:rsid w:val="002F291A"/>
    <w:rsid w:val="002F44A3"/>
    <w:rsid w:val="002F7820"/>
    <w:rsid w:val="00301BE0"/>
    <w:rsid w:val="003037E9"/>
    <w:rsid w:val="003111F4"/>
    <w:rsid w:val="00311D34"/>
    <w:rsid w:val="003170F8"/>
    <w:rsid w:val="00317E51"/>
    <w:rsid w:val="0032108C"/>
    <w:rsid w:val="00322E55"/>
    <w:rsid w:val="00323219"/>
    <w:rsid w:val="00324935"/>
    <w:rsid w:val="00325D04"/>
    <w:rsid w:val="003307E0"/>
    <w:rsid w:val="003309E6"/>
    <w:rsid w:val="00335B8E"/>
    <w:rsid w:val="00336F27"/>
    <w:rsid w:val="00337DAC"/>
    <w:rsid w:val="003409AF"/>
    <w:rsid w:val="00342358"/>
    <w:rsid w:val="00343EEE"/>
    <w:rsid w:val="00344C78"/>
    <w:rsid w:val="00345FCF"/>
    <w:rsid w:val="003466B8"/>
    <w:rsid w:val="00346AFC"/>
    <w:rsid w:val="0035103F"/>
    <w:rsid w:val="00351E98"/>
    <w:rsid w:val="00352BE3"/>
    <w:rsid w:val="003533D4"/>
    <w:rsid w:val="003536FF"/>
    <w:rsid w:val="00356591"/>
    <w:rsid w:val="00361379"/>
    <w:rsid w:val="0036590E"/>
    <w:rsid w:val="003675B8"/>
    <w:rsid w:val="00370A3F"/>
    <w:rsid w:val="003720D0"/>
    <w:rsid w:val="00372372"/>
    <w:rsid w:val="0037267F"/>
    <w:rsid w:val="00373D58"/>
    <w:rsid w:val="00374B57"/>
    <w:rsid w:val="00375FA6"/>
    <w:rsid w:val="00377CE1"/>
    <w:rsid w:val="00377F49"/>
    <w:rsid w:val="00380196"/>
    <w:rsid w:val="003833E8"/>
    <w:rsid w:val="00385220"/>
    <w:rsid w:val="00386249"/>
    <w:rsid w:val="0038733A"/>
    <w:rsid w:val="003908A8"/>
    <w:rsid w:val="00391C5D"/>
    <w:rsid w:val="003923F7"/>
    <w:rsid w:val="003938C9"/>
    <w:rsid w:val="00397555"/>
    <w:rsid w:val="003A22B6"/>
    <w:rsid w:val="003A2941"/>
    <w:rsid w:val="003A6856"/>
    <w:rsid w:val="003A7299"/>
    <w:rsid w:val="003A7AD2"/>
    <w:rsid w:val="003B130B"/>
    <w:rsid w:val="003B4DF6"/>
    <w:rsid w:val="003B715A"/>
    <w:rsid w:val="003B7ADE"/>
    <w:rsid w:val="003C2B01"/>
    <w:rsid w:val="003C3219"/>
    <w:rsid w:val="003C3A5A"/>
    <w:rsid w:val="003C452D"/>
    <w:rsid w:val="003C55B5"/>
    <w:rsid w:val="003D2641"/>
    <w:rsid w:val="003D319B"/>
    <w:rsid w:val="003D3F94"/>
    <w:rsid w:val="003D566E"/>
    <w:rsid w:val="003D6985"/>
    <w:rsid w:val="003D7014"/>
    <w:rsid w:val="003E4A1D"/>
    <w:rsid w:val="003E5F51"/>
    <w:rsid w:val="003E7CF4"/>
    <w:rsid w:val="003F0967"/>
    <w:rsid w:val="003F183C"/>
    <w:rsid w:val="003F7244"/>
    <w:rsid w:val="00400315"/>
    <w:rsid w:val="00400A41"/>
    <w:rsid w:val="0040140A"/>
    <w:rsid w:val="00403118"/>
    <w:rsid w:val="004060D9"/>
    <w:rsid w:val="00411DD3"/>
    <w:rsid w:val="00416CD6"/>
    <w:rsid w:val="004178C2"/>
    <w:rsid w:val="0042070A"/>
    <w:rsid w:val="00421C7C"/>
    <w:rsid w:val="00421D53"/>
    <w:rsid w:val="00423F8D"/>
    <w:rsid w:val="0042474A"/>
    <w:rsid w:val="00426B2B"/>
    <w:rsid w:val="00433F48"/>
    <w:rsid w:val="00435572"/>
    <w:rsid w:val="0043662C"/>
    <w:rsid w:val="00442491"/>
    <w:rsid w:val="00444B8B"/>
    <w:rsid w:val="0044527C"/>
    <w:rsid w:val="004467FA"/>
    <w:rsid w:val="004515EB"/>
    <w:rsid w:val="00451AA1"/>
    <w:rsid w:val="004533D9"/>
    <w:rsid w:val="004552A9"/>
    <w:rsid w:val="00455489"/>
    <w:rsid w:val="00455D86"/>
    <w:rsid w:val="00457087"/>
    <w:rsid w:val="00457E5E"/>
    <w:rsid w:val="0046150A"/>
    <w:rsid w:val="00461864"/>
    <w:rsid w:val="00461A7A"/>
    <w:rsid w:val="00462085"/>
    <w:rsid w:val="004624C1"/>
    <w:rsid w:val="00471952"/>
    <w:rsid w:val="004719AC"/>
    <w:rsid w:val="00471C87"/>
    <w:rsid w:val="00474966"/>
    <w:rsid w:val="00475405"/>
    <w:rsid w:val="00477ACD"/>
    <w:rsid w:val="004836A6"/>
    <w:rsid w:val="00483D22"/>
    <w:rsid w:val="00492418"/>
    <w:rsid w:val="00492B93"/>
    <w:rsid w:val="00493067"/>
    <w:rsid w:val="004940F1"/>
    <w:rsid w:val="004A0322"/>
    <w:rsid w:val="004A0E39"/>
    <w:rsid w:val="004A18B9"/>
    <w:rsid w:val="004A3EC8"/>
    <w:rsid w:val="004A4F70"/>
    <w:rsid w:val="004A7F99"/>
    <w:rsid w:val="004B2AC4"/>
    <w:rsid w:val="004B58B9"/>
    <w:rsid w:val="004B6396"/>
    <w:rsid w:val="004C1E54"/>
    <w:rsid w:val="004C250C"/>
    <w:rsid w:val="004C41CB"/>
    <w:rsid w:val="004C4DE6"/>
    <w:rsid w:val="004C5269"/>
    <w:rsid w:val="004D2B6A"/>
    <w:rsid w:val="004D616C"/>
    <w:rsid w:val="004D7A1D"/>
    <w:rsid w:val="004E3030"/>
    <w:rsid w:val="004E35E6"/>
    <w:rsid w:val="004E39C4"/>
    <w:rsid w:val="004E3B90"/>
    <w:rsid w:val="004E45D5"/>
    <w:rsid w:val="004E4B64"/>
    <w:rsid w:val="004E6B88"/>
    <w:rsid w:val="004F001E"/>
    <w:rsid w:val="004F02EC"/>
    <w:rsid w:val="004F1138"/>
    <w:rsid w:val="004F154B"/>
    <w:rsid w:val="004F23C0"/>
    <w:rsid w:val="004F40A7"/>
    <w:rsid w:val="004F559B"/>
    <w:rsid w:val="00501DB1"/>
    <w:rsid w:val="00502350"/>
    <w:rsid w:val="00503178"/>
    <w:rsid w:val="00503B36"/>
    <w:rsid w:val="005045BB"/>
    <w:rsid w:val="00504874"/>
    <w:rsid w:val="00506552"/>
    <w:rsid w:val="0050721C"/>
    <w:rsid w:val="0051123E"/>
    <w:rsid w:val="00520799"/>
    <w:rsid w:val="00521F4E"/>
    <w:rsid w:val="00522ECF"/>
    <w:rsid w:val="00523EC6"/>
    <w:rsid w:val="00525A3E"/>
    <w:rsid w:val="005268B4"/>
    <w:rsid w:val="00531801"/>
    <w:rsid w:val="00531A6F"/>
    <w:rsid w:val="00535D15"/>
    <w:rsid w:val="00540455"/>
    <w:rsid w:val="0054253B"/>
    <w:rsid w:val="00542EF6"/>
    <w:rsid w:val="005512B3"/>
    <w:rsid w:val="00552800"/>
    <w:rsid w:val="00552EF7"/>
    <w:rsid w:val="005549A2"/>
    <w:rsid w:val="00555745"/>
    <w:rsid w:val="00557EDD"/>
    <w:rsid w:val="005624D9"/>
    <w:rsid w:val="00563C9D"/>
    <w:rsid w:val="005645F6"/>
    <w:rsid w:val="00564CF6"/>
    <w:rsid w:val="00564FED"/>
    <w:rsid w:val="00567212"/>
    <w:rsid w:val="00572EAA"/>
    <w:rsid w:val="0057384A"/>
    <w:rsid w:val="005738FD"/>
    <w:rsid w:val="0057509D"/>
    <w:rsid w:val="00576C80"/>
    <w:rsid w:val="00577C24"/>
    <w:rsid w:val="00581A35"/>
    <w:rsid w:val="00583473"/>
    <w:rsid w:val="0058621C"/>
    <w:rsid w:val="00591399"/>
    <w:rsid w:val="00591C91"/>
    <w:rsid w:val="00594FC4"/>
    <w:rsid w:val="00596B12"/>
    <w:rsid w:val="0059725B"/>
    <w:rsid w:val="005A4E19"/>
    <w:rsid w:val="005B1250"/>
    <w:rsid w:val="005B1CEA"/>
    <w:rsid w:val="005B4B13"/>
    <w:rsid w:val="005B6581"/>
    <w:rsid w:val="005B6BF3"/>
    <w:rsid w:val="005B6C90"/>
    <w:rsid w:val="005B74F4"/>
    <w:rsid w:val="005C1A31"/>
    <w:rsid w:val="005C2895"/>
    <w:rsid w:val="005C2B97"/>
    <w:rsid w:val="005C3A7F"/>
    <w:rsid w:val="005C56FE"/>
    <w:rsid w:val="005C6862"/>
    <w:rsid w:val="005C6CA5"/>
    <w:rsid w:val="005D09B0"/>
    <w:rsid w:val="005D1ED8"/>
    <w:rsid w:val="005D4515"/>
    <w:rsid w:val="005D5CE0"/>
    <w:rsid w:val="005D764A"/>
    <w:rsid w:val="005E0136"/>
    <w:rsid w:val="005E282C"/>
    <w:rsid w:val="005E3119"/>
    <w:rsid w:val="005E43E2"/>
    <w:rsid w:val="005E70B1"/>
    <w:rsid w:val="005F06DC"/>
    <w:rsid w:val="005F1C7B"/>
    <w:rsid w:val="005F2414"/>
    <w:rsid w:val="005F2520"/>
    <w:rsid w:val="005F6678"/>
    <w:rsid w:val="00600224"/>
    <w:rsid w:val="00601050"/>
    <w:rsid w:val="00601402"/>
    <w:rsid w:val="00601807"/>
    <w:rsid w:val="00602C86"/>
    <w:rsid w:val="006107F5"/>
    <w:rsid w:val="00611B8E"/>
    <w:rsid w:val="006134E9"/>
    <w:rsid w:val="006169B5"/>
    <w:rsid w:val="006237AE"/>
    <w:rsid w:val="006244DD"/>
    <w:rsid w:val="00630D89"/>
    <w:rsid w:val="006366CB"/>
    <w:rsid w:val="006372D4"/>
    <w:rsid w:val="00642535"/>
    <w:rsid w:val="00645DA3"/>
    <w:rsid w:val="00647403"/>
    <w:rsid w:val="006504BF"/>
    <w:rsid w:val="00650F8C"/>
    <w:rsid w:val="00651E17"/>
    <w:rsid w:val="00652416"/>
    <w:rsid w:val="00656F00"/>
    <w:rsid w:val="006705CD"/>
    <w:rsid w:val="006730C9"/>
    <w:rsid w:val="006757C4"/>
    <w:rsid w:val="00675E8E"/>
    <w:rsid w:val="00677187"/>
    <w:rsid w:val="0068396A"/>
    <w:rsid w:val="00686255"/>
    <w:rsid w:val="0069041C"/>
    <w:rsid w:val="006917FE"/>
    <w:rsid w:val="00692A4F"/>
    <w:rsid w:val="00693DBA"/>
    <w:rsid w:val="006940D5"/>
    <w:rsid w:val="006A0C98"/>
    <w:rsid w:val="006A2596"/>
    <w:rsid w:val="006A29EF"/>
    <w:rsid w:val="006A57D2"/>
    <w:rsid w:val="006A777B"/>
    <w:rsid w:val="006B25D5"/>
    <w:rsid w:val="006B383C"/>
    <w:rsid w:val="006B3EEE"/>
    <w:rsid w:val="006B4501"/>
    <w:rsid w:val="006B5DFC"/>
    <w:rsid w:val="006B67C6"/>
    <w:rsid w:val="006B7434"/>
    <w:rsid w:val="006C0C23"/>
    <w:rsid w:val="006C46C2"/>
    <w:rsid w:val="006C5C81"/>
    <w:rsid w:val="006C66FB"/>
    <w:rsid w:val="006C74FF"/>
    <w:rsid w:val="006D136C"/>
    <w:rsid w:val="006D49A5"/>
    <w:rsid w:val="006D60A2"/>
    <w:rsid w:val="006E3A50"/>
    <w:rsid w:val="006E6639"/>
    <w:rsid w:val="006F422E"/>
    <w:rsid w:val="006F6ADC"/>
    <w:rsid w:val="00704A45"/>
    <w:rsid w:val="00705C38"/>
    <w:rsid w:val="00710FC8"/>
    <w:rsid w:val="00712618"/>
    <w:rsid w:val="007134D3"/>
    <w:rsid w:val="00715C58"/>
    <w:rsid w:val="0072456A"/>
    <w:rsid w:val="00726108"/>
    <w:rsid w:val="00727B10"/>
    <w:rsid w:val="00727BDB"/>
    <w:rsid w:val="00730968"/>
    <w:rsid w:val="00732F8A"/>
    <w:rsid w:val="007336E2"/>
    <w:rsid w:val="007371C4"/>
    <w:rsid w:val="00737C52"/>
    <w:rsid w:val="00740204"/>
    <w:rsid w:val="007407F1"/>
    <w:rsid w:val="007428CF"/>
    <w:rsid w:val="007449F9"/>
    <w:rsid w:val="00747ACD"/>
    <w:rsid w:val="00751DA2"/>
    <w:rsid w:val="00760F33"/>
    <w:rsid w:val="00764AB6"/>
    <w:rsid w:val="00770FF5"/>
    <w:rsid w:val="00772D0B"/>
    <w:rsid w:val="007757D2"/>
    <w:rsid w:val="00776356"/>
    <w:rsid w:val="0078142D"/>
    <w:rsid w:val="00782221"/>
    <w:rsid w:val="007827EC"/>
    <w:rsid w:val="00783E17"/>
    <w:rsid w:val="00793748"/>
    <w:rsid w:val="00795013"/>
    <w:rsid w:val="00797C04"/>
    <w:rsid w:val="00797C5F"/>
    <w:rsid w:val="007A0AFF"/>
    <w:rsid w:val="007A2DA8"/>
    <w:rsid w:val="007A3568"/>
    <w:rsid w:val="007A3C41"/>
    <w:rsid w:val="007B5676"/>
    <w:rsid w:val="007B6389"/>
    <w:rsid w:val="007C2EBB"/>
    <w:rsid w:val="007C3830"/>
    <w:rsid w:val="007C43AD"/>
    <w:rsid w:val="007C527B"/>
    <w:rsid w:val="007C6C05"/>
    <w:rsid w:val="007D22A5"/>
    <w:rsid w:val="007D485A"/>
    <w:rsid w:val="007D52F2"/>
    <w:rsid w:val="007D5524"/>
    <w:rsid w:val="007D5D91"/>
    <w:rsid w:val="007D639D"/>
    <w:rsid w:val="007D69B3"/>
    <w:rsid w:val="007E0F43"/>
    <w:rsid w:val="007E30D8"/>
    <w:rsid w:val="007E4C95"/>
    <w:rsid w:val="007F321D"/>
    <w:rsid w:val="007F5057"/>
    <w:rsid w:val="00801253"/>
    <w:rsid w:val="00812C1D"/>
    <w:rsid w:val="00820402"/>
    <w:rsid w:val="00821E96"/>
    <w:rsid w:val="008251DC"/>
    <w:rsid w:val="00825A74"/>
    <w:rsid w:val="00827322"/>
    <w:rsid w:val="00830606"/>
    <w:rsid w:val="00835234"/>
    <w:rsid w:val="00835867"/>
    <w:rsid w:val="00837F4A"/>
    <w:rsid w:val="008430F0"/>
    <w:rsid w:val="00845B29"/>
    <w:rsid w:val="00845CF7"/>
    <w:rsid w:val="0084680F"/>
    <w:rsid w:val="00850857"/>
    <w:rsid w:val="00850AE4"/>
    <w:rsid w:val="00851839"/>
    <w:rsid w:val="0085282A"/>
    <w:rsid w:val="00852C44"/>
    <w:rsid w:val="00853168"/>
    <w:rsid w:val="0085382A"/>
    <w:rsid w:val="0085792B"/>
    <w:rsid w:val="00862203"/>
    <w:rsid w:val="008628AF"/>
    <w:rsid w:val="00862F32"/>
    <w:rsid w:val="00866306"/>
    <w:rsid w:val="008665C8"/>
    <w:rsid w:val="00867201"/>
    <w:rsid w:val="00867952"/>
    <w:rsid w:val="00870E36"/>
    <w:rsid w:val="00872D6F"/>
    <w:rsid w:val="00875E61"/>
    <w:rsid w:val="008764C0"/>
    <w:rsid w:val="0087672F"/>
    <w:rsid w:val="008770BA"/>
    <w:rsid w:val="00884A14"/>
    <w:rsid w:val="00884B65"/>
    <w:rsid w:val="00884BC9"/>
    <w:rsid w:val="008902AA"/>
    <w:rsid w:val="008902E0"/>
    <w:rsid w:val="0089092B"/>
    <w:rsid w:val="00892595"/>
    <w:rsid w:val="00892759"/>
    <w:rsid w:val="008934F5"/>
    <w:rsid w:val="00895F51"/>
    <w:rsid w:val="008966B4"/>
    <w:rsid w:val="008A11F2"/>
    <w:rsid w:val="008A3952"/>
    <w:rsid w:val="008A3B9D"/>
    <w:rsid w:val="008A4B8D"/>
    <w:rsid w:val="008A5C0D"/>
    <w:rsid w:val="008A7681"/>
    <w:rsid w:val="008A7AF0"/>
    <w:rsid w:val="008B3664"/>
    <w:rsid w:val="008B684A"/>
    <w:rsid w:val="008B6C0C"/>
    <w:rsid w:val="008C05A4"/>
    <w:rsid w:val="008C2C00"/>
    <w:rsid w:val="008C3DDF"/>
    <w:rsid w:val="008C5165"/>
    <w:rsid w:val="008C5D4F"/>
    <w:rsid w:val="008C6D93"/>
    <w:rsid w:val="008D4F0F"/>
    <w:rsid w:val="008D5136"/>
    <w:rsid w:val="008D624F"/>
    <w:rsid w:val="008D7577"/>
    <w:rsid w:val="008E20A8"/>
    <w:rsid w:val="008E2EFC"/>
    <w:rsid w:val="008E4AAE"/>
    <w:rsid w:val="008E6012"/>
    <w:rsid w:val="008E6EEA"/>
    <w:rsid w:val="008E7EE4"/>
    <w:rsid w:val="008E7FE3"/>
    <w:rsid w:val="008F02B0"/>
    <w:rsid w:val="008F2BB6"/>
    <w:rsid w:val="008F3AB0"/>
    <w:rsid w:val="00901BD0"/>
    <w:rsid w:val="00906727"/>
    <w:rsid w:val="009079C9"/>
    <w:rsid w:val="009104AD"/>
    <w:rsid w:val="00914023"/>
    <w:rsid w:val="00916424"/>
    <w:rsid w:val="00936BC1"/>
    <w:rsid w:val="0094419E"/>
    <w:rsid w:val="00944F43"/>
    <w:rsid w:val="00945F31"/>
    <w:rsid w:val="00955033"/>
    <w:rsid w:val="00956441"/>
    <w:rsid w:val="00956C16"/>
    <w:rsid w:val="00961F98"/>
    <w:rsid w:val="009653B1"/>
    <w:rsid w:val="0096663E"/>
    <w:rsid w:val="009669FA"/>
    <w:rsid w:val="00971B06"/>
    <w:rsid w:val="00971CF9"/>
    <w:rsid w:val="009738F1"/>
    <w:rsid w:val="00975541"/>
    <w:rsid w:val="00976176"/>
    <w:rsid w:val="009772D2"/>
    <w:rsid w:val="00983464"/>
    <w:rsid w:val="0098366E"/>
    <w:rsid w:val="009907DD"/>
    <w:rsid w:val="009930E0"/>
    <w:rsid w:val="009933AB"/>
    <w:rsid w:val="00997419"/>
    <w:rsid w:val="009976FB"/>
    <w:rsid w:val="009A14EC"/>
    <w:rsid w:val="009A18EF"/>
    <w:rsid w:val="009A200E"/>
    <w:rsid w:val="009A28A2"/>
    <w:rsid w:val="009A3722"/>
    <w:rsid w:val="009A4298"/>
    <w:rsid w:val="009A7CD9"/>
    <w:rsid w:val="009B2817"/>
    <w:rsid w:val="009B2A4B"/>
    <w:rsid w:val="009B2C8A"/>
    <w:rsid w:val="009B67B3"/>
    <w:rsid w:val="009C16C7"/>
    <w:rsid w:val="009D1A52"/>
    <w:rsid w:val="009D3AB0"/>
    <w:rsid w:val="009D55EE"/>
    <w:rsid w:val="009D579D"/>
    <w:rsid w:val="009D7B27"/>
    <w:rsid w:val="009E0C36"/>
    <w:rsid w:val="009E1CC8"/>
    <w:rsid w:val="009E2D8F"/>
    <w:rsid w:val="009E404F"/>
    <w:rsid w:val="009E5295"/>
    <w:rsid w:val="009E647C"/>
    <w:rsid w:val="009F1243"/>
    <w:rsid w:val="009F1C9E"/>
    <w:rsid w:val="009F71B3"/>
    <w:rsid w:val="00A01E21"/>
    <w:rsid w:val="00A043C6"/>
    <w:rsid w:val="00A064A8"/>
    <w:rsid w:val="00A065A3"/>
    <w:rsid w:val="00A07C54"/>
    <w:rsid w:val="00A10196"/>
    <w:rsid w:val="00A10ADE"/>
    <w:rsid w:val="00A1195B"/>
    <w:rsid w:val="00A160E6"/>
    <w:rsid w:val="00A16D24"/>
    <w:rsid w:val="00A17929"/>
    <w:rsid w:val="00A21B7F"/>
    <w:rsid w:val="00A2731A"/>
    <w:rsid w:val="00A3170C"/>
    <w:rsid w:val="00A32A75"/>
    <w:rsid w:val="00A34AFB"/>
    <w:rsid w:val="00A35436"/>
    <w:rsid w:val="00A3564B"/>
    <w:rsid w:val="00A36BE7"/>
    <w:rsid w:val="00A37926"/>
    <w:rsid w:val="00A37F41"/>
    <w:rsid w:val="00A404A2"/>
    <w:rsid w:val="00A44FDE"/>
    <w:rsid w:val="00A46E1D"/>
    <w:rsid w:val="00A471E9"/>
    <w:rsid w:val="00A47B5F"/>
    <w:rsid w:val="00A508CE"/>
    <w:rsid w:val="00A50F69"/>
    <w:rsid w:val="00A53BC5"/>
    <w:rsid w:val="00A5601E"/>
    <w:rsid w:val="00A64508"/>
    <w:rsid w:val="00A67B36"/>
    <w:rsid w:val="00A67D7C"/>
    <w:rsid w:val="00A70FBC"/>
    <w:rsid w:val="00A72D95"/>
    <w:rsid w:val="00A740A3"/>
    <w:rsid w:val="00A755AA"/>
    <w:rsid w:val="00A76A14"/>
    <w:rsid w:val="00A776D2"/>
    <w:rsid w:val="00A77CA1"/>
    <w:rsid w:val="00A80105"/>
    <w:rsid w:val="00A80984"/>
    <w:rsid w:val="00A80BB3"/>
    <w:rsid w:val="00A8159A"/>
    <w:rsid w:val="00A81EB6"/>
    <w:rsid w:val="00A85FDA"/>
    <w:rsid w:val="00A86F6F"/>
    <w:rsid w:val="00A8755F"/>
    <w:rsid w:val="00A8763D"/>
    <w:rsid w:val="00A87C83"/>
    <w:rsid w:val="00A91B94"/>
    <w:rsid w:val="00A92F0E"/>
    <w:rsid w:val="00A92F6B"/>
    <w:rsid w:val="00A93252"/>
    <w:rsid w:val="00A97B76"/>
    <w:rsid w:val="00A97E09"/>
    <w:rsid w:val="00AA2427"/>
    <w:rsid w:val="00AA6B7D"/>
    <w:rsid w:val="00AB4BAC"/>
    <w:rsid w:val="00AB657F"/>
    <w:rsid w:val="00AC3BF1"/>
    <w:rsid w:val="00AC4C95"/>
    <w:rsid w:val="00AC4D67"/>
    <w:rsid w:val="00AC4E05"/>
    <w:rsid w:val="00AC6A28"/>
    <w:rsid w:val="00AD003F"/>
    <w:rsid w:val="00AD0200"/>
    <w:rsid w:val="00AD1E38"/>
    <w:rsid w:val="00AD3D87"/>
    <w:rsid w:val="00AD50E6"/>
    <w:rsid w:val="00AD6F4A"/>
    <w:rsid w:val="00AE10C5"/>
    <w:rsid w:val="00AE27DD"/>
    <w:rsid w:val="00AE2DE2"/>
    <w:rsid w:val="00AE389D"/>
    <w:rsid w:val="00AE4424"/>
    <w:rsid w:val="00AF2F2E"/>
    <w:rsid w:val="00AF3205"/>
    <w:rsid w:val="00B00B2E"/>
    <w:rsid w:val="00B011D0"/>
    <w:rsid w:val="00B03124"/>
    <w:rsid w:val="00B04E8F"/>
    <w:rsid w:val="00B06669"/>
    <w:rsid w:val="00B10064"/>
    <w:rsid w:val="00B11E42"/>
    <w:rsid w:val="00B14661"/>
    <w:rsid w:val="00B14CED"/>
    <w:rsid w:val="00B2201C"/>
    <w:rsid w:val="00B22CEC"/>
    <w:rsid w:val="00B22ECF"/>
    <w:rsid w:val="00B233CE"/>
    <w:rsid w:val="00B269C4"/>
    <w:rsid w:val="00B3169F"/>
    <w:rsid w:val="00B327C7"/>
    <w:rsid w:val="00B34AB5"/>
    <w:rsid w:val="00B36555"/>
    <w:rsid w:val="00B377F5"/>
    <w:rsid w:val="00B37C24"/>
    <w:rsid w:val="00B44065"/>
    <w:rsid w:val="00B469DA"/>
    <w:rsid w:val="00B46D89"/>
    <w:rsid w:val="00B51416"/>
    <w:rsid w:val="00B54E30"/>
    <w:rsid w:val="00B611AC"/>
    <w:rsid w:val="00B61332"/>
    <w:rsid w:val="00B61625"/>
    <w:rsid w:val="00B63A80"/>
    <w:rsid w:val="00B64CD5"/>
    <w:rsid w:val="00B64E37"/>
    <w:rsid w:val="00B7176B"/>
    <w:rsid w:val="00B721C8"/>
    <w:rsid w:val="00B73D13"/>
    <w:rsid w:val="00B74CD1"/>
    <w:rsid w:val="00B7558D"/>
    <w:rsid w:val="00B76301"/>
    <w:rsid w:val="00B8311C"/>
    <w:rsid w:val="00B92AE7"/>
    <w:rsid w:val="00BA0151"/>
    <w:rsid w:val="00BA6139"/>
    <w:rsid w:val="00BA7215"/>
    <w:rsid w:val="00BB01CB"/>
    <w:rsid w:val="00BB2BBB"/>
    <w:rsid w:val="00BB609C"/>
    <w:rsid w:val="00BB7C76"/>
    <w:rsid w:val="00BC1C02"/>
    <w:rsid w:val="00BC29ED"/>
    <w:rsid w:val="00BC36AF"/>
    <w:rsid w:val="00BC453E"/>
    <w:rsid w:val="00BC5E3D"/>
    <w:rsid w:val="00BD0DA7"/>
    <w:rsid w:val="00BD1848"/>
    <w:rsid w:val="00BD7D13"/>
    <w:rsid w:val="00BE2DA5"/>
    <w:rsid w:val="00BE3129"/>
    <w:rsid w:val="00BE3AD7"/>
    <w:rsid w:val="00BE5410"/>
    <w:rsid w:val="00BE72A3"/>
    <w:rsid w:val="00BE75FC"/>
    <w:rsid w:val="00BF2280"/>
    <w:rsid w:val="00BF3579"/>
    <w:rsid w:val="00BF4D99"/>
    <w:rsid w:val="00BF6D16"/>
    <w:rsid w:val="00BF7210"/>
    <w:rsid w:val="00C00675"/>
    <w:rsid w:val="00C03D46"/>
    <w:rsid w:val="00C06B3C"/>
    <w:rsid w:val="00C12E33"/>
    <w:rsid w:val="00C13FD6"/>
    <w:rsid w:val="00C17929"/>
    <w:rsid w:val="00C22E69"/>
    <w:rsid w:val="00C22F72"/>
    <w:rsid w:val="00C25120"/>
    <w:rsid w:val="00C30876"/>
    <w:rsid w:val="00C33323"/>
    <w:rsid w:val="00C3337A"/>
    <w:rsid w:val="00C33807"/>
    <w:rsid w:val="00C348E0"/>
    <w:rsid w:val="00C41184"/>
    <w:rsid w:val="00C42571"/>
    <w:rsid w:val="00C4366F"/>
    <w:rsid w:val="00C44E82"/>
    <w:rsid w:val="00C455BC"/>
    <w:rsid w:val="00C45D98"/>
    <w:rsid w:val="00C518B8"/>
    <w:rsid w:val="00C531E6"/>
    <w:rsid w:val="00C53436"/>
    <w:rsid w:val="00C54633"/>
    <w:rsid w:val="00C550B3"/>
    <w:rsid w:val="00C56A86"/>
    <w:rsid w:val="00C63E5C"/>
    <w:rsid w:val="00C674B8"/>
    <w:rsid w:val="00C67980"/>
    <w:rsid w:val="00C70062"/>
    <w:rsid w:val="00C709BB"/>
    <w:rsid w:val="00C73BDF"/>
    <w:rsid w:val="00C748B3"/>
    <w:rsid w:val="00C74E47"/>
    <w:rsid w:val="00C75680"/>
    <w:rsid w:val="00C75BDE"/>
    <w:rsid w:val="00C77924"/>
    <w:rsid w:val="00C83222"/>
    <w:rsid w:val="00C845C0"/>
    <w:rsid w:val="00C84F9F"/>
    <w:rsid w:val="00C901BF"/>
    <w:rsid w:val="00C90F02"/>
    <w:rsid w:val="00C9251A"/>
    <w:rsid w:val="00C93071"/>
    <w:rsid w:val="00C94D30"/>
    <w:rsid w:val="00C96D56"/>
    <w:rsid w:val="00CA1626"/>
    <w:rsid w:val="00CA1A70"/>
    <w:rsid w:val="00CA2E60"/>
    <w:rsid w:val="00CA46F8"/>
    <w:rsid w:val="00CA6423"/>
    <w:rsid w:val="00CB0239"/>
    <w:rsid w:val="00CB0C57"/>
    <w:rsid w:val="00CB1084"/>
    <w:rsid w:val="00CB2C56"/>
    <w:rsid w:val="00CB5140"/>
    <w:rsid w:val="00CB578B"/>
    <w:rsid w:val="00CC0850"/>
    <w:rsid w:val="00CC393A"/>
    <w:rsid w:val="00CC50DF"/>
    <w:rsid w:val="00CC5222"/>
    <w:rsid w:val="00CC5C8B"/>
    <w:rsid w:val="00CC6109"/>
    <w:rsid w:val="00CC61B3"/>
    <w:rsid w:val="00CD1B5A"/>
    <w:rsid w:val="00CD2208"/>
    <w:rsid w:val="00CD4367"/>
    <w:rsid w:val="00CD6BE6"/>
    <w:rsid w:val="00CD6C86"/>
    <w:rsid w:val="00CE1292"/>
    <w:rsid w:val="00CE3459"/>
    <w:rsid w:val="00CE347E"/>
    <w:rsid w:val="00CE4D8B"/>
    <w:rsid w:val="00CE72F8"/>
    <w:rsid w:val="00CE7CCC"/>
    <w:rsid w:val="00CF2212"/>
    <w:rsid w:val="00CF658A"/>
    <w:rsid w:val="00CF7937"/>
    <w:rsid w:val="00D00747"/>
    <w:rsid w:val="00D01989"/>
    <w:rsid w:val="00D0371D"/>
    <w:rsid w:val="00D05799"/>
    <w:rsid w:val="00D078D8"/>
    <w:rsid w:val="00D11638"/>
    <w:rsid w:val="00D13654"/>
    <w:rsid w:val="00D14AE3"/>
    <w:rsid w:val="00D1734B"/>
    <w:rsid w:val="00D21900"/>
    <w:rsid w:val="00D26D2C"/>
    <w:rsid w:val="00D31043"/>
    <w:rsid w:val="00D31EF6"/>
    <w:rsid w:val="00D32EE1"/>
    <w:rsid w:val="00D3345C"/>
    <w:rsid w:val="00D336F3"/>
    <w:rsid w:val="00D341F1"/>
    <w:rsid w:val="00D34A8A"/>
    <w:rsid w:val="00D370A9"/>
    <w:rsid w:val="00D41A5C"/>
    <w:rsid w:val="00D43A6C"/>
    <w:rsid w:val="00D44D96"/>
    <w:rsid w:val="00D45B3D"/>
    <w:rsid w:val="00D51AC5"/>
    <w:rsid w:val="00D51DF9"/>
    <w:rsid w:val="00D53882"/>
    <w:rsid w:val="00D547D3"/>
    <w:rsid w:val="00D54AEC"/>
    <w:rsid w:val="00D57A88"/>
    <w:rsid w:val="00D6035F"/>
    <w:rsid w:val="00D6303A"/>
    <w:rsid w:val="00D652C1"/>
    <w:rsid w:val="00D729E2"/>
    <w:rsid w:val="00D73C7A"/>
    <w:rsid w:val="00D75D54"/>
    <w:rsid w:val="00D7707A"/>
    <w:rsid w:val="00D80315"/>
    <w:rsid w:val="00D818D6"/>
    <w:rsid w:val="00D81A51"/>
    <w:rsid w:val="00D82AD6"/>
    <w:rsid w:val="00D8579B"/>
    <w:rsid w:val="00D87E69"/>
    <w:rsid w:val="00D9366F"/>
    <w:rsid w:val="00D94A00"/>
    <w:rsid w:val="00D95BC1"/>
    <w:rsid w:val="00D95F37"/>
    <w:rsid w:val="00D9739D"/>
    <w:rsid w:val="00DA5BB3"/>
    <w:rsid w:val="00DA6579"/>
    <w:rsid w:val="00DA715B"/>
    <w:rsid w:val="00DB03CB"/>
    <w:rsid w:val="00DB057D"/>
    <w:rsid w:val="00DB12DB"/>
    <w:rsid w:val="00DB313A"/>
    <w:rsid w:val="00DB49A3"/>
    <w:rsid w:val="00DB6A06"/>
    <w:rsid w:val="00DC14D6"/>
    <w:rsid w:val="00DC70BF"/>
    <w:rsid w:val="00DC7BDB"/>
    <w:rsid w:val="00DD38C2"/>
    <w:rsid w:val="00DD394B"/>
    <w:rsid w:val="00DD4977"/>
    <w:rsid w:val="00DD542D"/>
    <w:rsid w:val="00DE0C70"/>
    <w:rsid w:val="00DE436A"/>
    <w:rsid w:val="00DE514B"/>
    <w:rsid w:val="00DE76AB"/>
    <w:rsid w:val="00DF3F8A"/>
    <w:rsid w:val="00E005F6"/>
    <w:rsid w:val="00E048FC"/>
    <w:rsid w:val="00E05561"/>
    <w:rsid w:val="00E06D4E"/>
    <w:rsid w:val="00E10692"/>
    <w:rsid w:val="00E12499"/>
    <w:rsid w:val="00E1702B"/>
    <w:rsid w:val="00E1788E"/>
    <w:rsid w:val="00E231FE"/>
    <w:rsid w:val="00E24066"/>
    <w:rsid w:val="00E27E37"/>
    <w:rsid w:val="00E305C2"/>
    <w:rsid w:val="00E3351E"/>
    <w:rsid w:val="00E353FD"/>
    <w:rsid w:val="00E3690B"/>
    <w:rsid w:val="00E46695"/>
    <w:rsid w:val="00E46749"/>
    <w:rsid w:val="00E52132"/>
    <w:rsid w:val="00E60D02"/>
    <w:rsid w:val="00E63175"/>
    <w:rsid w:val="00E63A9E"/>
    <w:rsid w:val="00E64AE7"/>
    <w:rsid w:val="00E711D3"/>
    <w:rsid w:val="00E7189B"/>
    <w:rsid w:val="00E733F6"/>
    <w:rsid w:val="00E73FC2"/>
    <w:rsid w:val="00E7403A"/>
    <w:rsid w:val="00E76018"/>
    <w:rsid w:val="00E77614"/>
    <w:rsid w:val="00E805D6"/>
    <w:rsid w:val="00E81A7D"/>
    <w:rsid w:val="00E81E9F"/>
    <w:rsid w:val="00E8319A"/>
    <w:rsid w:val="00E8348F"/>
    <w:rsid w:val="00E83F2A"/>
    <w:rsid w:val="00E86078"/>
    <w:rsid w:val="00E86376"/>
    <w:rsid w:val="00E91793"/>
    <w:rsid w:val="00E94859"/>
    <w:rsid w:val="00E95348"/>
    <w:rsid w:val="00E9641D"/>
    <w:rsid w:val="00E97383"/>
    <w:rsid w:val="00EA023E"/>
    <w:rsid w:val="00EA3F43"/>
    <w:rsid w:val="00EA6DCD"/>
    <w:rsid w:val="00EB16E7"/>
    <w:rsid w:val="00EB3014"/>
    <w:rsid w:val="00EB3BF9"/>
    <w:rsid w:val="00EB4E5D"/>
    <w:rsid w:val="00EB5D36"/>
    <w:rsid w:val="00EB7D13"/>
    <w:rsid w:val="00EC0207"/>
    <w:rsid w:val="00EC2AD5"/>
    <w:rsid w:val="00EC4BF2"/>
    <w:rsid w:val="00ED0BE3"/>
    <w:rsid w:val="00ED2B4F"/>
    <w:rsid w:val="00ED4354"/>
    <w:rsid w:val="00ED597B"/>
    <w:rsid w:val="00EE1295"/>
    <w:rsid w:val="00EE3C75"/>
    <w:rsid w:val="00EE4E63"/>
    <w:rsid w:val="00EE5224"/>
    <w:rsid w:val="00EE718C"/>
    <w:rsid w:val="00EE7BBC"/>
    <w:rsid w:val="00EF013A"/>
    <w:rsid w:val="00EF1958"/>
    <w:rsid w:val="00EF295E"/>
    <w:rsid w:val="00EF4492"/>
    <w:rsid w:val="00EF467B"/>
    <w:rsid w:val="00EF7E8D"/>
    <w:rsid w:val="00F000EF"/>
    <w:rsid w:val="00F0268F"/>
    <w:rsid w:val="00F0346C"/>
    <w:rsid w:val="00F03B8D"/>
    <w:rsid w:val="00F03DBA"/>
    <w:rsid w:val="00F05F65"/>
    <w:rsid w:val="00F060FA"/>
    <w:rsid w:val="00F06659"/>
    <w:rsid w:val="00F160FA"/>
    <w:rsid w:val="00F16295"/>
    <w:rsid w:val="00F17EA9"/>
    <w:rsid w:val="00F2249D"/>
    <w:rsid w:val="00F238C9"/>
    <w:rsid w:val="00F24D3F"/>
    <w:rsid w:val="00F27A73"/>
    <w:rsid w:val="00F32632"/>
    <w:rsid w:val="00F3407F"/>
    <w:rsid w:val="00F3416C"/>
    <w:rsid w:val="00F351EA"/>
    <w:rsid w:val="00F35B17"/>
    <w:rsid w:val="00F434DA"/>
    <w:rsid w:val="00F45B0E"/>
    <w:rsid w:val="00F46394"/>
    <w:rsid w:val="00F4711A"/>
    <w:rsid w:val="00F477BF"/>
    <w:rsid w:val="00F517B0"/>
    <w:rsid w:val="00F52E51"/>
    <w:rsid w:val="00F5622A"/>
    <w:rsid w:val="00F6550F"/>
    <w:rsid w:val="00F7232D"/>
    <w:rsid w:val="00F7264C"/>
    <w:rsid w:val="00F72B77"/>
    <w:rsid w:val="00F75FAD"/>
    <w:rsid w:val="00F83C25"/>
    <w:rsid w:val="00F84016"/>
    <w:rsid w:val="00F9032E"/>
    <w:rsid w:val="00F90AB5"/>
    <w:rsid w:val="00F935F3"/>
    <w:rsid w:val="00FA2845"/>
    <w:rsid w:val="00FA309E"/>
    <w:rsid w:val="00FA39A1"/>
    <w:rsid w:val="00FA3F05"/>
    <w:rsid w:val="00FA58FD"/>
    <w:rsid w:val="00FA6E1F"/>
    <w:rsid w:val="00FA737B"/>
    <w:rsid w:val="00FB1627"/>
    <w:rsid w:val="00FB5778"/>
    <w:rsid w:val="00FC0FF3"/>
    <w:rsid w:val="00FC5391"/>
    <w:rsid w:val="00FC6010"/>
    <w:rsid w:val="00FC71B8"/>
    <w:rsid w:val="00FC7220"/>
    <w:rsid w:val="00FD70A6"/>
    <w:rsid w:val="00FD7EDD"/>
    <w:rsid w:val="00FE3D09"/>
    <w:rsid w:val="00FE505F"/>
    <w:rsid w:val="00FE6B97"/>
    <w:rsid w:val="00FE7212"/>
    <w:rsid w:val="00FF1F23"/>
    <w:rsid w:val="00FF6D26"/>
    <w:rsid w:val="00FF6E0A"/>
    <w:rsid w:val="00FF717E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ECB2C0"/>
  <w15:docId w15:val="{0426C40C-25FE-4ABA-950D-B143AE65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24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E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paragraph" w:styleId="PargrafodaLista">
    <w:name w:val="List Paragraph"/>
    <w:basedOn w:val="Normal"/>
    <w:uiPriority w:val="34"/>
    <w:qFormat/>
    <w:rsid w:val="00D54AEC"/>
    <w:pPr>
      <w:ind w:left="720"/>
      <w:contextualSpacing/>
    </w:pPr>
  </w:style>
  <w:style w:type="paragraph" w:customStyle="1" w:styleId="default0">
    <w:name w:val="default"/>
    <w:basedOn w:val="Normal"/>
    <w:rsid w:val="00523EC6"/>
    <w:pPr>
      <w:spacing w:before="100" w:beforeAutospacing="1" w:after="100" w:afterAutospacing="1"/>
    </w:pPr>
    <w:rPr>
      <w:rFonts w:eastAsia="Calibri"/>
    </w:rPr>
  </w:style>
  <w:style w:type="character" w:customStyle="1" w:styleId="Ttulo1Char">
    <w:name w:val="Título 1 Char"/>
    <w:basedOn w:val="Fontepargpadro"/>
    <w:link w:val="Ttulo1"/>
    <w:rsid w:val="00AA2427"/>
    <w:rPr>
      <w:rFonts w:ascii="Arial" w:hAnsi="Arial" w:cs="Arial"/>
      <w:b/>
      <w:bCs/>
      <w:kern w:val="32"/>
      <w:sz w:val="32"/>
      <w:szCs w:val="32"/>
    </w:rPr>
  </w:style>
  <w:style w:type="paragraph" w:styleId="Pr-formataoHTML">
    <w:name w:val="HTML Preformatted"/>
    <w:basedOn w:val="Normal"/>
    <w:link w:val="Pr-formataoHTMLChar"/>
    <w:rsid w:val="00AA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A2427"/>
    <w:rPr>
      <w:rFonts w:ascii="Courier New" w:eastAsia="Arial Unicode MS" w:hAnsi="Courier New" w:cs="Courier New"/>
      <w:color w:val="29387B"/>
      <w:sz w:val="18"/>
      <w:szCs w:val="18"/>
    </w:rPr>
  </w:style>
  <w:style w:type="character" w:styleId="nfase">
    <w:name w:val="Emphasis"/>
    <w:basedOn w:val="Fontepargpadro"/>
    <w:uiPriority w:val="20"/>
    <w:qFormat/>
    <w:rsid w:val="003D319B"/>
    <w:rPr>
      <w:i/>
      <w:iCs/>
    </w:rPr>
  </w:style>
  <w:style w:type="character" w:customStyle="1" w:styleId="Ttulo2Char">
    <w:name w:val="Título 2 Char"/>
    <w:basedOn w:val="Fontepargpadro"/>
    <w:link w:val="Ttulo2"/>
    <w:rsid w:val="00EE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EB66-7B4F-459A-9ED7-44510BAD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3</TotalTime>
  <Pages>3</Pages>
  <Words>1369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Beatriz Padilha</cp:lastModifiedBy>
  <cp:revision>3</cp:revision>
  <cp:lastPrinted>2018-06-27T14:13:00Z</cp:lastPrinted>
  <dcterms:created xsi:type="dcterms:W3CDTF">2018-08-14T17:22:00Z</dcterms:created>
  <dcterms:modified xsi:type="dcterms:W3CDTF">2018-08-14T17:25:00Z</dcterms:modified>
</cp:coreProperties>
</file>