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AC" w:rsidRDefault="00D04B7F">
      <w:pPr>
        <w:pStyle w:val="Ttulo1"/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>43</w:t>
      </w:r>
      <w:r w:rsidR="00077707">
        <w:rPr>
          <w:rFonts w:ascii="Times New Roman" w:hAnsi="Times New Roman" w:cs="Times New Roman"/>
          <w:sz w:val="24"/>
          <w:szCs w:val="24"/>
        </w:rPr>
        <w:t xml:space="preserve">ª </w:t>
      </w:r>
      <w:bookmarkStart w:id="0" w:name="__DdeLink__198_496025911"/>
      <w:bookmarkEnd w:id="0"/>
      <w:r w:rsidR="00077707">
        <w:rPr>
          <w:rFonts w:ascii="Times New Roman" w:hAnsi="Times New Roman" w:cs="Times New Roman"/>
          <w:sz w:val="24"/>
          <w:szCs w:val="24"/>
        </w:rPr>
        <w:t>REUNIÃO ORDINÁRIA DO COLEGIADO DE GESTORES MUNICIPAIS DE ASSISTÊNCIA SOCIAL</w:t>
      </w:r>
    </w:p>
    <w:p w:rsidR="001037AC" w:rsidRDefault="001037AC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7AC" w:rsidRDefault="00D04B7F">
      <w:pPr>
        <w:pStyle w:val="Ttulo1"/>
        <w:spacing w:before="0" w:after="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Data: 06</w:t>
      </w:r>
      <w:r w:rsidR="00077707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b w:val="0"/>
          <w:sz w:val="24"/>
          <w:szCs w:val="24"/>
        </w:rPr>
        <w:t>agosto</w:t>
      </w:r>
      <w:r w:rsidR="00077707">
        <w:rPr>
          <w:rFonts w:ascii="Times New Roman" w:hAnsi="Times New Roman" w:cs="Times New Roman"/>
          <w:b w:val="0"/>
          <w:sz w:val="24"/>
          <w:szCs w:val="24"/>
        </w:rPr>
        <w:t xml:space="preserve"> de 2019.</w:t>
      </w:r>
    </w:p>
    <w:p w:rsidR="001037AC" w:rsidRDefault="00077707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Horário: 9:00h as 11:30h</w:t>
      </w:r>
    </w:p>
    <w:p w:rsidR="001037AC" w:rsidRDefault="00077707">
      <w:pPr>
        <w:jc w:val="both"/>
      </w:pPr>
      <w:r>
        <w:t xml:space="preserve">Local: </w:t>
      </w:r>
      <w:r w:rsidR="00D04B7F">
        <w:t>Centro de Convivência da Terceira Idade de Indaial (Rua Leoberto Leal, n. 191 – bairro Tapajós, Indaial/SC)</w:t>
      </w:r>
    </w:p>
    <w:p w:rsidR="001037AC" w:rsidRDefault="001037AC">
      <w:pPr>
        <w:jc w:val="both"/>
      </w:pPr>
    </w:p>
    <w:p w:rsidR="001037AC" w:rsidRDefault="00077707">
      <w:pPr>
        <w:pStyle w:val="Pr-formataoHTML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ORDEM DO DIA</w:t>
      </w:r>
    </w:p>
    <w:p w:rsidR="001037AC" w:rsidRDefault="001037AC">
      <w:pPr>
        <w:jc w:val="both"/>
      </w:pPr>
    </w:p>
    <w:p w:rsidR="001037AC" w:rsidRDefault="00077707">
      <w:pPr>
        <w:jc w:val="both"/>
      </w:pPr>
      <w:r>
        <w:rPr>
          <w:u w:val="single"/>
        </w:rPr>
        <w:t>1. Aprovação da memória anterior</w:t>
      </w:r>
    </w:p>
    <w:p w:rsidR="001037AC" w:rsidRDefault="00077707">
      <w:pPr>
        <w:pStyle w:val="Pr-formataoHTM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Relatora: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Renata dos Santos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Klee</w:t>
      </w:r>
      <w:proofErr w:type="spellEnd"/>
    </w:p>
    <w:p w:rsidR="001037AC" w:rsidRDefault="00077707">
      <w:pPr>
        <w:pStyle w:val="PargrafodaLista"/>
        <w:ind w:left="0"/>
        <w:jc w:val="both"/>
      </w:pPr>
      <w:proofErr w:type="spellStart"/>
      <w:r>
        <w:rPr>
          <w:b/>
        </w:rPr>
        <w:t>Descrição:</w:t>
      </w:r>
      <w:r w:rsidR="00D04B7F">
        <w:t>Foi</w:t>
      </w:r>
      <w:proofErr w:type="spellEnd"/>
      <w:r w:rsidR="00D04B7F">
        <w:t xml:space="preserve"> apresentada a memória da 42</w:t>
      </w:r>
      <w:r>
        <w:t>ª reunião ordinária do colegiado de gestores municipais de assistência social a qual foi aprovada por unanimidade por este colegiado.</w:t>
      </w:r>
      <w:r w:rsidR="00D04B7F">
        <w:t xml:space="preserve"> Ressalvando somente que em assuntos gerais sobre a informação de Rafael frente ao curso do SIGTV, que o mesmo foi realizado dia 12 de junho em Florianópolis e não em </w:t>
      </w:r>
      <w:proofErr w:type="spellStart"/>
      <w:r w:rsidR="00D04B7F">
        <w:t>Apiúna</w:t>
      </w:r>
      <w:proofErr w:type="spellEnd"/>
      <w:r w:rsidR="00D04B7F">
        <w:t xml:space="preserve">. </w:t>
      </w:r>
    </w:p>
    <w:p w:rsidR="00D04B7F" w:rsidRDefault="00D04B7F">
      <w:pPr>
        <w:pStyle w:val="PargrafodaLista"/>
        <w:ind w:left="0"/>
        <w:jc w:val="both"/>
      </w:pPr>
    </w:p>
    <w:p w:rsidR="00D04B7F" w:rsidRPr="00D04B7F" w:rsidRDefault="00D04B7F">
      <w:pPr>
        <w:pStyle w:val="PargrafodaLista"/>
        <w:ind w:left="0"/>
        <w:jc w:val="both"/>
        <w:rPr>
          <w:u w:val="single"/>
        </w:rPr>
      </w:pPr>
      <w:r w:rsidRPr="00D04B7F">
        <w:rPr>
          <w:u w:val="single"/>
        </w:rPr>
        <w:t>2. II Fórum de Envelhecimento Ativo</w:t>
      </w:r>
    </w:p>
    <w:p w:rsidR="001037AC" w:rsidRDefault="00D04B7F">
      <w:pPr>
        <w:jc w:val="both"/>
      </w:pPr>
      <w:r w:rsidRPr="00D04B7F">
        <w:rPr>
          <w:b/>
        </w:rPr>
        <w:t xml:space="preserve">Relatora: </w:t>
      </w:r>
      <w:r>
        <w:t xml:space="preserve">Renata dos Santos </w:t>
      </w:r>
      <w:proofErr w:type="spellStart"/>
      <w:r>
        <w:t>Klee</w:t>
      </w:r>
      <w:proofErr w:type="spellEnd"/>
      <w:r>
        <w:t xml:space="preserve"> e </w:t>
      </w:r>
      <w:proofErr w:type="spellStart"/>
      <w:r>
        <w:t>Patricia</w:t>
      </w:r>
      <w:proofErr w:type="spellEnd"/>
    </w:p>
    <w:p w:rsidR="00D04B7F" w:rsidRPr="00552105" w:rsidRDefault="00D04B7F">
      <w:pPr>
        <w:jc w:val="both"/>
        <w:rPr>
          <w:u w:val="single"/>
        </w:rPr>
      </w:pPr>
      <w:proofErr w:type="spellStart"/>
      <w:r w:rsidRPr="00D04B7F">
        <w:rPr>
          <w:b/>
        </w:rPr>
        <w:t>Descrição:</w:t>
      </w:r>
      <w:r w:rsidR="00CC0299" w:rsidRPr="00CC0299">
        <w:t>Patricia</w:t>
      </w:r>
      <w:proofErr w:type="spellEnd"/>
      <w:r w:rsidR="00CC0299">
        <w:t xml:space="preserve"> de Blumenau apresentou a proposta da participação do seminário em parceria com a </w:t>
      </w:r>
      <w:proofErr w:type="spellStart"/>
      <w:r w:rsidR="00CC0299">
        <w:t>Furb</w:t>
      </w:r>
      <w:proofErr w:type="spellEnd"/>
      <w:r w:rsidR="00CC0299">
        <w:t xml:space="preserve">, sendo que a data para acontecimento está prevista para 14/10/2019 o dia inteiro, sendo cogitado o nome novamente de </w:t>
      </w:r>
      <w:proofErr w:type="spellStart"/>
      <w:r w:rsidR="00CC0299">
        <w:t>Kalaschi</w:t>
      </w:r>
      <w:proofErr w:type="spellEnd"/>
      <w:r w:rsidR="00CC0299">
        <w:t xml:space="preserve"> por ser reconhecido nacionalmente. Foi pensado em dividir em assuntos com os gestores municipais, Conselhos Municipais, experiências municipais e palestras sobre a Política do idoso. Em votação neste colegiado o mesmo realizou </w:t>
      </w:r>
      <w:r w:rsidR="0010285C">
        <w:t>algumas considerações</w:t>
      </w:r>
      <w:r w:rsidR="00A01D41">
        <w:t xml:space="preserve"> referente</w:t>
      </w:r>
      <w:r w:rsidR="00CC0299">
        <w:t xml:space="preserve"> </w:t>
      </w:r>
      <w:r w:rsidR="00A01D41">
        <w:t>à</w:t>
      </w:r>
      <w:r w:rsidR="00CC0299">
        <w:t xml:space="preserve"> ideia de </w:t>
      </w:r>
      <w:r w:rsidR="00CC0299" w:rsidRPr="00CC0299">
        <w:rPr>
          <w:i/>
          <w:u w:val="single"/>
        </w:rPr>
        <w:t>não participar do evento</w:t>
      </w:r>
      <w:r w:rsidR="00CC0299">
        <w:t xml:space="preserve"> devido algumas situações: * valores dos palestrantes, * planejamento do colegiado que não está sendo cumprido e assumir a prioridade que atenda aos 14 municípios que fazem parte da AMVVI. Pois foi realizado ao iniciar o ano um planejamento contendo as prioridades apresentadas pelos </w:t>
      </w:r>
      <w:r w:rsidR="0010285C">
        <w:t>municípios</w:t>
      </w:r>
      <w:r w:rsidR="00CC0299">
        <w:t xml:space="preserve"> no decorrer deste ano o qual não está sendo seguido</w:t>
      </w:r>
      <w:r w:rsidR="00A01D41">
        <w:t xml:space="preserve">. O município de Blumenau informou que irão realizar um fórum sobre o envelhecimento, pois possuem uma política atuante. Devido a estas questões foi colocada a sugestão em votação onde </w:t>
      </w:r>
      <w:r w:rsidR="00A01D41" w:rsidRPr="00552105">
        <w:rPr>
          <w:u w:val="single"/>
        </w:rPr>
        <w:t>a maioria decidiu pela não participação pelas dificuldades encontradas por este colegiado em seguir o planejamento anual e tampouco assumir um evento com alto custo de recursos financeiros e planejamento estratégico para organização do mesmo.</w:t>
      </w:r>
    </w:p>
    <w:p w:rsidR="00CC0299" w:rsidRDefault="00CC0299">
      <w:pPr>
        <w:jc w:val="both"/>
        <w:rPr>
          <w:b/>
        </w:rPr>
      </w:pPr>
      <w:r>
        <w:t>Situação: Concluído</w:t>
      </w:r>
    </w:p>
    <w:p w:rsidR="00D04B7F" w:rsidRDefault="00D04B7F">
      <w:pPr>
        <w:jc w:val="both"/>
        <w:rPr>
          <w:b/>
        </w:rPr>
      </w:pPr>
    </w:p>
    <w:p w:rsidR="00D04B7F" w:rsidRPr="00D04B7F" w:rsidRDefault="00D04B7F">
      <w:pPr>
        <w:jc w:val="both"/>
        <w:rPr>
          <w:b/>
        </w:rPr>
      </w:pPr>
    </w:p>
    <w:p w:rsidR="001037AC" w:rsidRDefault="00D04B7F">
      <w:pPr>
        <w:jc w:val="both"/>
      </w:pPr>
      <w:r>
        <w:rPr>
          <w:u w:val="single"/>
        </w:rPr>
        <w:t>3</w:t>
      </w:r>
      <w:r w:rsidR="00077707">
        <w:rPr>
          <w:u w:val="single"/>
        </w:rPr>
        <w:t>. Assessoria ao colegiado</w:t>
      </w:r>
    </w:p>
    <w:p w:rsidR="001037AC" w:rsidRDefault="00077707">
      <w:pPr>
        <w:jc w:val="both"/>
      </w:pPr>
      <w:proofErr w:type="spellStart"/>
      <w:r>
        <w:rPr>
          <w:b/>
        </w:rPr>
        <w:t>Relatores:</w:t>
      </w:r>
      <w:r>
        <w:t>Renata</w:t>
      </w:r>
      <w:proofErr w:type="spellEnd"/>
      <w:r>
        <w:t xml:space="preserve"> dos Santos </w:t>
      </w:r>
      <w:proofErr w:type="spellStart"/>
      <w:r>
        <w:t>Klee</w:t>
      </w:r>
      <w:proofErr w:type="spellEnd"/>
    </w:p>
    <w:p w:rsidR="001037AC" w:rsidRDefault="00077707">
      <w:pPr>
        <w:jc w:val="both"/>
      </w:pPr>
      <w:r>
        <w:rPr>
          <w:b/>
        </w:rPr>
        <w:t xml:space="preserve">Descrição: </w:t>
      </w:r>
      <w:r>
        <w:t>Renata colocou sobre a pendência da assessoria deste colegiado. Informa que tem tentado contato por diversas vezes com o secretário da AMMVI, Rafael,</w:t>
      </w:r>
      <w:r w:rsidR="00552105">
        <w:t xml:space="preserve"> via e-mail e telefonemas </w:t>
      </w:r>
      <w:r>
        <w:t>mas até</w:t>
      </w:r>
      <w:r w:rsidR="00552105">
        <w:t xml:space="preserve"> o presente momento sem </w:t>
      </w:r>
      <w:proofErr w:type="spellStart"/>
      <w:r w:rsidR="00552105">
        <w:t>sucesso</w:t>
      </w:r>
      <w:r>
        <w:t>.</w:t>
      </w:r>
      <w:r w:rsidR="00552105">
        <w:t>As</w:t>
      </w:r>
      <w:proofErr w:type="spellEnd"/>
      <w:r w:rsidR="00552105">
        <w:t xml:space="preserve"> últimas informações as quais foram repassadas pela Bia é de que a AMVVI está aguardando processo seletivo para assessoria da Educação e iriam aproveitar para fazer a da assistência e que a carga horária ficou de 16 horas pois não foi aceito o aumento para 20 horas.</w:t>
      </w:r>
      <w:r>
        <w:t xml:space="preserve"> </w:t>
      </w:r>
    </w:p>
    <w:p w:rsidR="001037AC" w:rsidRDefault="00077707">
      <w:pPr>
        <w:jc w:val="both"/>
      </w:pPr>
      <w:r>
        <w:rPr>
          <w:highlight w:val="yellow"/>
        </w:rPr>
        <w:t>Situação: Em aberto</w:t>
      </w:r>
    </w:p>
    <w:p w:rsidR="001037AC" w:rsidRDefault="001037AC">
      <w:pPr>
        <w:jc w:val="both"/>
        <w:rPr>
          <w:u w:val="single"/>
        </w:rPr>
      </w:pPr>
    </w:p>
    <w:p w:rsidR="001037AC" w:rsidRDefault="00077707">
      <w:pPr>
        <w:jc w:val="both"/>
      </w:pPr>
      <w:r>
        <w:rPr>
          <w:u w:val="single"/>
        </w:rPr>
        <w:t>3. Conferência de Assistência Social</w:t>
      </w:r>
    </w:p>
    <w:p w:rsidR="001037AC" w:rsidRDefault="00077707">
      <w:pPr>
        <w:jc w:val="both"/>
      </w:pPr>
      <w:r>
        <w:rPr>
          <w:b/>
        </w:rPr>
        <w:lastRenderedPageBreak/>
        <w:t xml:space="preserve">Relatores: </w:t>
      </w:r>
      <w:r>
        <w:t xml:space="preserve">Renata dos Santos </w:t>
      </w:r>
      <w:proofErr w:type="spellStart"/>
      <w:r>
        <w:t>Klee</w:t>
      </w:r>
      <w:proofErr w:type="spellEnd"/>
      <w:r>
        <w:t xml:space="preserve"> e Maria Eunice</w:t>
      </w:r>
    </w:p>
    <w:p w:rsidR="001037AC" w:rsidRDefault="00077707">
      <w:pPr>
        <w:jc w:val="both"/>
      </w:pPr>
      <w:r>
        <w:rPr>
          <w:b/>
        </w:rPr>
        <w:t>Descrição</w:t>
      </w:r>
      <w:r>
        <w:t xml:space="preserve">: </w:t>
      </w:r>
      <w:r w:rsidR="00552105">
        <w:t xml:space="preserve">Maria Eunice informou que não foi aprovado realizar conferência regional em nível de AMMVI e que há uma prerrogativa de movimento social. Informou que haverá um web conferencia dia 14/08/19 sendo que temos até 30/09/19 para entregar o relatório final, o qual preocupa os municípios pois pelo fato de não haver assessoria a mesma é que deveria encaminhar o relatório final. Alguns municípios que irão realizar a conferencia e que já possuem data de realização são Gaspar – 25/09, Blumenau que estão programando ainda as datas, Timbó, Rio dos Cedros e Pomerode que decidiram realizar, porém ainda não possuem programação e Rodeio, </w:t>
      </w:r>
      <w:proofErr w:type="spellStart"/>
      <w:r w:rsidR="00552105">
        <w:t>Apiúna</w:t>
      </w:r>
      <w:proofErr w:type="spellEnd"/>
      <w:r w:rsidR="00552105">
        <w:t xml:space="preserve"> e </w:t>
      </w:r>
      <w:proofErr w:type="spellStart"/>
      <w:r w:rsidR="00552105">
        <w:t>Ascurra</w:t>
      </w:r>
      <w:proofErr w:type="spellEnd"/>
      <w:r w:rsidR="00552105">
        <w:t xml:space="preserve"> ainda não repassaram a informação para o Conselho Municipal de Assistência Social. </w:t>
      </w:r>
    </w:p>
    <w:p w:rsidR="001037AC" w:rsidRDefault="00077707" w:rsidP="00552105">
      <w:pPr>
        <w:jc w:val="both"/>
      </w:pPr>
      <w:r>
        <w:rPr>
          <w:b/>
        </w:rPr>
        <w:t>Encaminhamentos:</w:t>
      </w:r>
      <w:r>
        <w:t xml:space="preserve"> </w:t>
      </w:r>
      <w:r w:rsidR="00552105">
        <w:t>Será repassado no grupo de W</w:t>
      </w:r>
      <w:r w:rsidR="007E402F">
        <w:t>h</w:t>
      </w:r>
      <w:r w:rsidR="00552105">
        <w:t>ats</w:t>
      </w:r>
      <w:r w:rsidR="007E402F">
        <w:t>app</w:t>
      </w:r>
      <w:bookmarkStart w:id="1" w:name="_GoBack"/>
      <w:bookmarkEnd w:id="1"/>
      <w:r w:rsidR="00552105">
        <w:t xml:space="preserve"> quem serão os municípios que farão a conferência e verificar com </w:t>
      </w:r>
      <w:proofErr w:type="spellStart"/>
      <w:r w:rsidR="00552105">
        <w:t>Casi</w:t>
      </w:r>
      <w:r w:rsidR="007E402F">
        <w:t>co</w:t>
      </w:r>
      <w:proofErr w:type="spellEnd"/>
      <w:r w:rsidR="007E402F">
        <w:t xml:space="preserve"> para que o mesmo veja com AMM</w:t>
      </w:r>
      <w:r w:rsidR="00552105">
        <w:t>VI na próxima semana a situação da conferência etapa regional.</w:t>
      </w:r>
    </w:p>
    <w:p w:rsidR="00552105" w:rsidRDefault="00552105" w:rsidP="00552105">
      <w:pPr>
        <w:jc w:val="both"/>
      </w:pPr>
      <w:r w:rsidRPr="00552105">
        <w:rPr>
          <w:b/>
          <w:highlight w:val="yellow"/>
        </w:rPr>
        <w:t>Situação:</w:t>
      </w:r>
      <w:r w:rsidRPr="00552105">
        <w:rPr>
          <w:highlight w:val="yellow"/>
        </w:rPr>
        <w:t xml:space="preserve"> em aberto</w:t>
      </w:r>
    </w:p>
    <w:p w:rsidR="001037AC" w:rsidRDefault="001037AC">
      <w:pPr>
        <w:jc w:val="both"/>
        <w:rPr>
          <w:u w:val="single"/>
        </w:rPr>
      </w:pPr>
    </w:p>
    <w:p w:rsidR="001037AC" w:rsidRDefault="00077707">
      <w:pPr>
        <w:pStyle w:val="NormalWeb"/>
        <w:jc w:val="both"/>
      </w:pPr>
      <w:r>
        <w:rPr>
          <w:u w:val="single"/>
        </w:rPr>
        <w:t>Assuntos Gerais:</w:t>
      </w:r>
    </w:p>
    <w:p w:rsidR="001037AC" w:rsidRDefault="00552105">
      <w:pPr>
        <w:pStyle w:val="NormalWeb"/>
        <w:numPr>
          <w:ilvl w:val="0"/>
          <w:numId w:val="1"/>
        </w:numPr>
        <w:jc w:val="both"/>
      </w:pPr>
      <w:r>
        <w:t xml:space="preserve">Prefeito Amigo da Criança = Os municípios que fazem </w:t>
      </w:r>
      <w:proofErr w:type="gramStart"/>
      <w:r>
        <w:t>parte  discutiram</w:t>
      </w:r>
      <w:proofErr w:type="gramEnd"/>
      <w:r>
        <w:t xml:space="preserve"> brevemente sobre as informações constadas nos e-mails recebidos;</w:t>
      </w:r>
    </w:p>
    <w:p w:rsidR="001037AC" w:rsidRDefault="00077707">
      <w:pPr>
        <w:pStyle w:val="NormalWeb"/>
        <w:numPr>
          <w:ilvl w:val="0"/>
          <w:numId w:val="1"/>
        </w:numPr>
        <w:spacing w:before="280" w:after="280"/>
        <w:jc w:val="both"/>
      </w:pPr>
      <w:bookmarkStart w:id="2" w:name="__DdeLink__383_2083355443"/>
      <w:r>
        <w:t>Santiago do município de Gaspar</w:t>
      </w:r>
      <w:bookmarkEnd w:id="2"/>
      <w:r>
        <w:t xml:space="preserve"> </w:t>
      </w:r>
      <w:r w:rsidR="00552105">
        <w:t xml:space="preserve">Informa da reunião do Colegiado Estadual dia 22/08/19 em Lages sendo que o encontro de São Miguel D’Oeste será em Florianópolis no encontro dos prefeitos. Santiago também informou sobre o </w:t>
      </w:r>
      <w:proofErr w:type="spellStart"/>
      <w:r w:rsidR="00552105">
        <w:t>cofinanciamento</w:t>
      </w:r>
      <w:proofErr w:type="spellEnd"/>
      <w:r w:rsidR="00552105">
        <w:t xml:space="preserve"> estadual no valor de 11 milhões que foram destinados para a Proteção Social Básica dos municípios sendo que foi um valor inferior ao do ano passado porém oi aceito com a condição de encaminharem a lei do FEAS para </w:t>
      </w:r>
      <w:proofErr w:type="spellStart"/>
      <w:r w:rsidR="00552105">
        <w:t>Alesc</w:t>
      </w:r>
      <w:proofErr w:type="spellEnd"/>
      <w:r w:rsidR="00552105">
        <w:t xml:space="preserve"> e posteriormente cobrar dos deputados para aprovação.</w:t>
      </w:r>
    </w:p>
    <w:p w:rsidR="001037AC" w:rsidRDefault="00552105">
      <w:pPr>
        <w:pStyle w:val="NormalWeb"/>
        <w:numPr>
          <w:ilvl w:val="0"/>
          <w:numId w:val="1"/>
        </w:numPr>
        <w:spacing w:before="280" w:after="280"/>
        <w:jc w:val="both"/>
      </w:pPr>
      <w:r>
        <w:t>Maria Eunice informou que a câmara técnica do COEGEMAS está realizando um grupo de estudo junto com Ministério Público SC, SST e FECAM sobre a Família Acolhedora para idosos e Pessoas com Deficiência.</w:t>
      </w:r>
    </w:p>
    <w:p w:rsidR="00552105" w:rsidRDefault="00552105">
      <w:pPr>
        <w:pStyle w:val="NormalWeb"/>
        <w:numPr>
          <w:ilvl w:val="0"/>
          <w:numId w:val="1"/>
        </w:numPr>
        <w:spacing w:before="280" w:after="280"/>
        <w:jc w:val="both"/>
      </w:pPr>
      <w:r>
        <w:t xml:space="preserve">Renata </w:t>
      </w:r>
      <w:proofErr w:type="spellStart"/>
      <w:r>
        <w:t>Klee</w:t>
      </w:r>
      <w:proofErr w:type="spellEnd"/>
      <w:r>
        <w:t xml:space="preserve">, atual Presidente deste Colegiado, entregou ao grupo um documento colocando a sua renúncia ao cargo devido á questões pessoais e que Oscar </w:t>
      </w:r>
      <w:proofErr w:type="spellStart"/>
      <w:r>
        <w:t>Casico</w:t>
      </w:r>
      <w:proofErr w:type="spellEnd"/>
      <w:r>
        <w:t xml:space="preserve">, que é </w:t>
      </w:r>
      <w:proofErr w:type="spellStart"/>
      <w:r>
        <w:t xml:space="preserve">vice </w:t>
      </w:r>
      <w:proofErr w:type="gramStart"/>
      <w:r>
        <w:t>presidente</w:t>
      </w:r>
      <w:proofErr w:type="spellEnd"/>
      <w:r>
        <w:t>,deverá</w:t>
      </w:r>
      <w:proofErr w:type="gramEnd"/>
      <w:r>
        <w:t xml:space="preserve"> assumir a presidência.</w:t>
      </w:r>
    </w:p>
    <w:sectPr w:rsidR="00552105" w:rsidSect="001037AC">
      <w:headerReference w:type="default" r:id="rId8"/>
      <w:footerReference w:type="default" r:id="rId9"/>
      <w:pgSz w:w="11906" w:h="16838"/>
      <w:pgMar w:top="766" w:right="851" w:bottom="1418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A3" w:rsidRDefault="00E47DA3" w:rsidP="001037AC">
      <w:r>
        <w:separator/>
      </w:r>
    </w:p>
  </w:endnote>
  <w:endnote w:type="continuationSeparator" w:id="0">
    <w:p w:rsidR="00E47DA3" w:rsidRDefault="00E47DA3" w:rsidP="001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AC" w:rsidRDefault="00077707">
    <w:pPr>
      <w:pStyle w:val="Rodap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-238760</wp:posOffset>
          </wp:positionV>
          <wp:extent cx="7560310" cy="86741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A3" w:rsidRDefault="00E47DA3" w:rsidP="001037AC">
      <w:r>
        <w:separator/>
      </w:r>
    </w:p>
  </w:footnote>
  <w:footnote w:type="continuationSeparator" w:id="0">
    <w:p w:rsidR="00E47DA3" w:rsidRDefault="00E47DA3" w:rsidP="0010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AC" w:rsidRDefault="00077707">
    <w:pPr>
      <w:pStyle w:val="Cabealho"/>
    </w:pPr>
    <w:r>
      <w:rPr>
        <w:noProof/>
      </w:rPr>
      <w:drawing>
        <wp:inline distT="0" distB="0" distL="0" distR="0">
          <wp:extent cx="6524625" cy="1379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47D3B"/>
    <w:multiLevelType w:val="multilevel"/>
    <w:tmpl w:val="C28E5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A259F0"/>
    <w:multiLevelType w:val="multilevel"/>
    <w:tmpl w:val="3AC88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C"/>
    <w:rsid w:val="00077707"/>
    <w:rsid w:val="0010285C"/>
    <w:rsid w:val="001037AC"/>
    <w:rsid w:val="00175F03"/>
    <w:rsid w:val="00552105"/>
    <w:rsid w:val="007E402F"/>
    <w:rsid w:val="00A01D41"/>
    <w:rsid w:val="00A76DDF"/>
    <w:rsid w:val="00CC0299"/>
    <w:rsid w:val="00D04B7F"/>
    <w:rsid w:val="00D2692C"/>
    <w:rsid w:val="00DF4F1F"/>
    <w:rsid w:val="00E47DA3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59B8E-0C3B-4DFA-B832-BC4165A3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11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6C0C2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character" w:customStyle="1" w:styleId="A0">
    <w:name w:val="A0"/>
    <w:uiPriority w:val="99"/>
    <w:qFormat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qFormat/>
    <w:rsid w:val="00576C80"/>
    <w:rPr>
      <w:rFonts w:cs="Presidencia Base"/>
      <w:color w:val="000000"/>
      <w:sz w:val="20"/>
      <w:szCs w:val="2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BA0151"/>
  </w:style>
  <w:style w:type="character" w:customStyle="1" w:styleId="Ttulo1Char">
    <w:name w:val="Título 1 Char"/>
    <w:basedOn w:val="Fontepargpadro"/>
    <w:link w:val="Ttulo1"/>
    <w:qFormat/>
    <w:rsid w:val="00A8611D"/>
    <w:rPr>
      <w:rFonts w:ascii="Arial" w:hAnsi="Arial" w:cs="Arial"/>
      <w:b/>
      <w:bCs/>
      <w:sz w:val="32"/>
      <w:szCs w:val="32"/>
    </w:rPr>
  </w:style>
  <w:style w:type="character" w:customStyle="1" w:styleId="Pr-formataoHTMLChar">
    <w:name w:val="Pré-formatação HTML Char"/>
    <w:basedOn w:val="Fontepargpadro"/>
    <w:qFormat/>
    <w:rsid w:val="00A8611D"/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ListLabel1">
    <w:name w:val="ListLabel 1"/>
    <w:qFormat/>
    <w:rsid w:val="001037AC"/>
    <w:rPr>
      <w:rFonts w:cs="Courier New"/>
    </w:rPr>
  </w:style>
  <w:style w:type="character" w:customStyle="1" w:styleId="ListLabel2">
    <w:name w:val="ListLabel 2"/>
    <w:qFormat/>
    <w:rsid w:val="001037AC"/>
    <w:rPr>
      <w:rFonts w:eastAsia="Times New Roman" w:cs="Calibri"/>
    </w:rPr>
  </w:style>
  <w:style w:type="character" w:customStyle="1" w:styleId="ListLabel3">
    <w:name w:val="ListLabel 3"/>
    <w:qFormat/>
    <w:rsid w:val="001037AC"/>
    <w:rPr>
      <w:rFonts w:eastAsia="Arial Unicode MS" w:cs="Times New Roman"/>
    </w:rPr>
  </w:style>
  <w:style w:type="character" w:customStyle="1" w:styleId="ListLabel4">
    <w:name w:val="ListLabel 4"/>
    <w:qFormat/>
    <w:rsid w:val="001037AC"/>
    <w:rPr>
      <w:rFonts w:cs="Symbol"/>
    </w:rPr>
  </w:style>
  <w:style w:type="character" w:customStyle="1" w:styleId="ListLabel5">
    <w:name w:val="ListLabel 5"/>
    <w:qFormat/>
    <w:rsid w:val="001037AC"/>
    <w:rPr>
      <w:rFonts w:cs="Courier New"/>
    </w:rPr>
  </w:style>
  <w:style w:type="character" w:customStyle="1" w:styleId="ListLabel6">
    <w:name w:val="ListLabel 6"/>
    <w:qFormat/>
    <w:rsid w:val="001037AC"/>
    <w:rPr>
      <w:rFonts w:cs="Wingdings"/>
    </w:rPr>
  </w:style>
  <w:style w:type="character" w:customStyle="1" w:styleId="ListLabel7">
    <w:name w:val="ListLabel 7"/>
    <w:qFormat/>
    <w:rsid w:val="001037AC"/>
    <w:rPr>
      <w:rFonts w:cs="Symbol"/>
    </w:rPr>
  </w:style>
  <w:style w:type="character" w:customStyle="1" w:styleId="ListLabel8">
    <w:name w:val="ListLabel 8"/>
    <w:qFormat/>
    <w:rsid w:val="001037AC"/>
    <w:rPr>
      <w:rFonts w:cs="Courier New"/>
    </w:rPr>
  </w:style>
  <w:style w:type="character" w:customStyle="1" w:styleId="ListLabel9">
    <w:name w:val="ListLabel 9"/>
    <w:qFormat/>
    <w:rsid w:val="001037AC"/>
    <w:rPr>
      <w:rFonts w:cs="Wingdings"/>
    </w:rPr>
  </w:style>
  <w:style w:type="character" w:customStyle="1" w:styleId="ListLabel10">
    <w:name w:val="ListLabel 10"/>
    <w:qFormat/>
    <w:rsid w:val="001037AC"/>
    <w:rPr>
      <w:rFonts w:cs="Symbol"/>
    </w:rPr>
  </w:style>
  <w:style w:type="character" w:customStyle="1" w:styleId="ListLabel11">
    <w:name w:val="ListLabel 11"/>
    <w:qFormat/>
    <w:rsid w:val="001037AC"/>
    <w:rPr>
      <w:rFonts w:cs="Courier New"/>
    </w:rPr>
  </w:style>
  <w:style w:type="character" w:customStyle="1" w:styleId="ListLabel12">
    <w:name w:val="ListLabel 12"/>
    <w:qFormat/>
    <w:rsid w:val="001037AC"/>
    <w:rPr>
      <w:rFonts w:cs="Wingdings"/>
    </w:rPr>
  </w:style>
  <w:style w:type="paragraph" w:styleId="Ttulo">
    <w:name w:val="Title"/>
    <w:basedOn w:val="Normal"/>
    <w:next w:val="Corpodetexto"/>
    <w:qFormat/>
    <w:rsid w:val="00103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037AC"/>
    <w:pPr>
      <w:spacing w:after="140" w:line="288" w:lineRule="auto"/>
    </w:pPr>
  </w:style>
  <w:style w:type="paragraph" w:styleId="Lista">
    <w:name w:val="List"/>
    <w:basedOn w:val="Corpodetexto"/>
    <w:rsid w:val="001037AC"/>
    <w:rPr>
      <w:rFonts w:cs="Mangal"/>
    </w:rPr>
  </w:style>
  <w:style w:type="paragraph" w:styleId="Legenda">
    <w:name w:val="caption"/>
    <w:basedOn w:val="Normal"/>
    <w:rsid w:val="001037A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037AC"/>
    <w:pPr>
      <w:suppressLineNumbers/>
    </w:pPr>
    <w:rPr>
      <w:rFonts w:cs="Mangal"/>
    </w:rPr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qFormat/>
    <w:rsid w:val="00812C1D"/>
    <w:rPr>
      <w:rFonts w:ascii="Arial" w:hAnsi="Arial"/>
      <w:sz w:val="20"/>
    </w:rPr>
  </w:style>
  <w:style w:type="paragraph" w:customStyle="1" w:styleId="Textotabulado">
    <w:name w:val="Texto tabulado"/>
    <w:basedOn w:val="Texto"/>
    <w:autoRedefine/>
    <w:qFormat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qFormat/>
    <w:rsid w:val="00471C87"/>
    <w:pPr>
      <w:spacing w:beforeAutospacing="1" w:afterAutospacing="1"/>
    </w:pPr>
  </w:style>
  <w:style w:type="paragraph" w:customStyle="1" w:styleId="Default">
    <w:name w:val="Default"/>
    <w:qFormat/>
    <w:rsid w:val="00576C80"/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576C80"/>
    <w:pPr>
      <w:spacing w:line="241" w:lineRule="atLeast"/>
    </w:pPr>
    <w:rPr>
      <w:rFonts w:cs="Times New Roman"/>
      <w:color w:val="00000A"/>
    </w:rPr>
  </w:style>
  <w:style w:type="paragraph" w:styleId="Textodebalo">
    <w:name w:val="Balloon Text"/>
    <w:basedOn w:val="Normal"/>
    <w:link w:val="TextodebaloChar"/>
    <w:qFormat/>
    <w:rsid w:val="001A44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11D"/>
    <w:pPr>
      <w:ind w:left="720"/>
      <w:contextualSpacing/>
    </w:pPr>
  </w:style>
  <w:style w:type="paragraph" w:styleId="Pr-formataoHTML">
    <w:name w:val="HTML Preformatted"/>
    <w:basedOn w:val="Normal"/>
    <w:qFormat/>
    <w:rsid w:val="00A8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F91F-7C05-4AD3-9731-A7CD592E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subject/>
  <dc:creator>PC</dc:creator>
  <cp:keywords/>
  <dc:description/>
  <cp:lastModifiedBy>Nayara</cp:lastModifiedBy>
  <cp:revision>3</cp:revision>
  <cp:lastPrinted>2014-12-17T16:36:00Z</cp:lastPrinted>
  <dcterms:created xsi:type="dcterms:W3CDTF">2019-09-09T19:47:00Z</dcterms:created>
  <dcterms:modified xsi:type="dcterms:W3CDTF">2019-10-08T12:15:00Z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