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879" w:rsidRPr="006A69C8" w:rsidRDefault="00ED1879" w:rsidP="006A69C8">
      <w:pPr>
        <w:spacing w:before="120" w:after="0" w:line="240" w:lineRule="auto"/>
        <w:jc w:val="both"/>
        <w:outlineLvl w:val="0"/>
        <w:rPr>
          <w:rFonts w:eastAsia="Times New Roman" w:cstheme="minorHAnsi"/>
          <w:color w:val="00548B"/>
          <w:kern w:val="36"/>
          <w:sz w:val="28"/>
          <w:szCs w:val="28"/>
          <w:lang w:eastAsia="pt-BR"/>
        </w:rPr>
      </w:pPr>
      <w:r w:rsidRPr="006A69C8">
        <w:rPr>
          <w:rFonts w:eastAsia="Times New Roman" w:cstheme="minorHAnsi"/>
          <w:color w:val="00548B"/>
          <w:kern w:val="36"/>
          <w:sz w:val="28"/>
          <w:szCs w:val="28"/>
          <w:lang w:eastAsia="pt-BR"/>
        </w:rPr>
        <w:t>A atuação do fiscal de obras públicas</w:t>
      </w:r>
    </w:p>
    <w:p w:rsidR="00ED1879" w:rsidRPr="006A69C8" w:rsidRDefault="00ED1879" w:rsidP="006A69C8">
      <w:pPr>
        <w:spacing w:before="120" w:after="0" w:line="240" w:lineRule="auto"/>
        <w:jc w:val="both"/>
        <w:rPr>
          <w:rFonts w:eastAsia="Times New Roman" w:cstheme="minorHAnsi"/>
          <w:sz w:val="28"/>
          <w:szCs w:val="28"/>
          <w:lang w:eastAsia="pt-BR"/>
        </w:rPr>
      </w:pPr>
      <w:r w:rsidRPr="006A69C8">
        <w:rPr>
          <w:rFonts w:eastAsia="Times New Roman" w:cstheme="minorHAnsi"/>
          <w:color w:val="00548B"/>
          <w:sz w:val="28"/>
          <w:szCs w:val="28"/>
          <w:lang w:eastAsia="pt-BR"/>
        </w:rPr>
        <w:t>5 min. para leitura28/09/2018</w:t>
      </w:r>
    </w:p>
    <w:p w:rsidR="00ED1879" w:rsidRPr="006A69C8" w:rsidRDefault="00ED1879" w:rsidP="006A69C8">
      <w:pPr>
        <w:shd w:val="clear" w:color="auto" w:fill="FFFFFF"/>
        <w:spacing w:before="120" w:after="0" w:line="240" w:lineRule="auto"/>
        <w:jc w:val="both"/>
        <w:rPr>
          <w:rFonts w:eastAsia="Times New Roman" w:cstheme="minorHAnsi"/>
          <w:color w:val="666565"/>
          <w:sz w:val="28"/>
          <w:szCs w:val="28"/>
          <w:lang w:eastAsia="pt-BR"/>
        </w:rPr>
      </w:pPr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>Considerado o representante da Administração Pública e com poder de decisão para corrigir falhas que possam ocorrer durante a execução de um projeto, o fiscal de obras é uma importante ‘peça’ para a conclusão de um empreendimento público.</w:t>
      </w:r>
    </w:p>
    <w:p w:rsidR="00ED1879" w:rsidRPr="006A69C8" w:rsidRDefault="00ED1879" w:rsidP="006A69C8">
      <w:pPr>
        <w:shd w:val="clear" w:color="auto" w:fill="FFFFFF"/>
        <w:spacing w:before="120" w:after="0" w:line="240" w:lineRule="auto"/>
        <w:jc w:val="both"/>
        <w:rPr>
          <w:rFonts w:eastAsia="Times New Roman" w:cstheme="minorHAnsi"/>
          <w:color w:val="666565"/>
          <w:sz w:val="28"/>
          <w:szCs w:val="28"/>
          <w:lang w:eastAsia="pt-BR"/>
        </w:rPr>
      </w:pPr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 xml:space="preserve">O profissional tem atividades periódicas até a finalização e entrega da obra. É ele o responsável por acompanhar </w:t>
      </w:r>
      <w:proofErr w:type="gramStart"/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>cada etapa direto no canteiro de serviços, fazendo os registros pertinentes</w:t>
      </w:r>
      <w:proofErr w:type="gramEnd"/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 xml:space="preserve"> e realizando as </w:t>
      </w:r>
      <w:hyperlink r:id="rId6" w:tgtFrame="_blank" w:history="1">
        <w:r w:rsidRPr="006A69C8">
          <w:rPr>
            <w:rFonts w:eastAsia="Times New Roman" w:cstheme="minorHAnsi"/>
            <w:b/>
            <w:bCs/>
            <w:color w:val="039BE5"/>
            <w:sz w:val="28"/>
            <w:szCs w:val="28"/>
            <w:u w:val="single"/>
            <w:lang w:eastAsia="pt-BR"/>
          </w:rPr>
          <w:t>medições</w:t>
        </w:r>
      </w:hyperlink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> para </w:t>
      </w:r>
      <w:hyperlink r:id="rId7" w:tgtFrame="_blank" w:history="1">
        <w:r w:rsidRPr="006A69C8">
          <w:rPr>
            <w:rFonts w:eastAsia="Times New Roman" w:cstheme="minorHAnsi"/>
            <w:b/>
            <w:bCs/>
            <w:color w:val="039BE5"/>
            <w:sz w:val="28"/>
            <w:szCs w:val="28"/>
            <w:u w:val="single"/>
            <w:lang w:eastAsia="pt-BR"/>
          </w:rPr>
          <w:t>evitar que o cronograma atrase</w:t>
        </w:r>
      </w:hyperlink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 xml:space="preserve">. Sua atuação, portanto, está estreitamente ligada </w:t>
      </w:r>
      <w:proofErr w:type="gramStart"/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>a execução físico e financeira do contrato assinado com a empreiteira</w:t>
      </w:r>
      <w:proofErr w:type="gramEnd"/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>.</w:t>
      </w:r>
    </w:p>
    <w:p w:rsidR="00ED1879" w:rsidRPr="006A69C8" w:rsidRDefault="00ED1879" w:rsidP="006A69C8">
      <w:pPr>
        <w:shd w:val="clear" w:color="auto" w:fill="FFFFFF"/>
        <w:spacing w:before="120" w:after="0" w:line="240" w:lineRule="auto"/>
        <w:jc w:val="both"/>
        <w:rPr>
          <w:rFonts w:eastAsia="Times New Roman" w:cstheme="minorHAnsi"/>
          <w:color w:val="666565"/>
          <w:sz w:val="28"/>
          <w:szCs w:val="28"/>
          <w:lang w:eastAsia="pt-BR"/>
        </w:rPr>
      </w:pPr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>Neste artigo, vamos falar mais sobre o trabalho do fiscal de obras públicas e entender sua importância para garantir a entrega dos serviços no prazo e o uso correto dos recursos empenhados na obra.</w:t>
      </w:r>
    </w:p>
    <w:p w:rsidR="00ED1879" w:rsidRPr="006A69C8" w:rsidRDefault="00ED1879" w:rsidP="006A69C8">
      <w:pPr>
        <w:shd w:val="clear" w:color="auto" w:fill="FFFFFF"/>
        <w:spacing w:before="120" w:after="0" w:line="240" w:lineRule="auto"/>
        <w:jc w:val="both"/>
        <w:outlineLvl w:val="1"/>
        <w:rPr>
          <w:rFonts w:eastAsia="Times New Roman" w:cstheme="minorHAnsi"/>
          <w:color w:val="00548B"/>
          <w:sz w:val="28"/>
          <w:szCs w:val="28"/>
          <w:lang w:eastAsia="pt-BR"/>
        </w:rPr>
      </w:pPr>
      <w:r w:rsidRPr="006A69C8">
        <w:rPr>
          <w:rFonts w:eastAsia="Times New Roman" w:cstheme="minorHAnsi"/>
          <w:color w:val="00548B"/>
          <w:sz w:val="28"/>
          <w:szCs w:val="28"/>
          <w:lang w:eastAsia="pt-BR"/>
        </w:rPr>
        <w:t>A importância de contar com um bom profissional</w:t>
      </w:r>
    </w:p>
    <w:p w:rsidR="00ED1879" w:rsidRPr="006A69C8" w:rsidRDefault="00ED1879" w:rsidP="006A69C8">
      <w:pPr>
        <w:shd w:val="clear" w:color="auto" w:fill="FFFFFF"/>
        <w:spacing w:before="120" w:after="0" w:line="240" w:lineRule="auto"/>
        <w:jc w:val="both"/>
        <w:rPr>
          <w:rFonts w:eastAsia="Times New Roman" w:cstheme="minorHAnsi"/>
          <w:color w:val="666565"/>
          <w:sz w:val="28"/>
          <w:szCs w:val="28"/>
          <w:lang w:eastAsia="pt-BR"/>
        </w:rPr>
      </w:pPr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>A </w:t>
      </w:r>
      <w:hyperlink r:id="rId8" w:tgtFrame="_blank" w:history="1">
        <w:r w:rsidRPr="006A69C8">
          <w:rPr>
            <w:rFonts w:eastAsia="Times New Roman" w:cstheme="minorHAnsi"/>
            <w:b/>
            <w:bCs/>
            <w:color w:val="039BE5"/>
            <w:sz w:val="28"/>
            <w:szCs w:val="28"/>
            <w:u w:val="single"/>
            <w:lang w:eastAsia="pt-BR"/>
          </w:rPr>
          <w:t>Lei nº 8.666/93</w:t>
        </w:r>
      </w:hyperlink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>, que estabelece normas gerais sobre licitações e contratos administrativos de obras públicas, considera a fiscalização como um serviço técnico profissional, que precisa ser realizado por alguém com conhecimento na área. O especialista responsável em devolver essas atividades é o fiscal de obras, que deve obrigatoriamente possuir registro legal no CREA (Conselho Regional de Engenharia e Agronomia) do estado onde a obra é executada.</w:t>
      </w:r>
    </w:p>
    <w:p w:rsidR="00ED1879" w:rsidRPr="006A69C8" w:rsidRDefault="00ED1879" w:rsidP="006A69C8">
      <w:pPr>
        <w:shd w:val="clear" w:color="auto" w:fill="FFFFFF"/>
        <w:spacing w:before="120" w:after="0" w:line="240" w:lineRule="auto"/>
        <w:jc w:val="both"/>
        <w:rPr>
          <w:rFonts w:eastAsia="Times New Roman" w:cstheme="minorHAnsi"/>
          <w:color w:val="666565"/>
          <w:sz w:val="28"/>
          <w:szCs w:val="28"/>
          <w:lang w:eastAsia="pt-BR"/>
        </w:rPr>
      </w:pPr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>Isso porque, a </w:t>
      </w:r>
      <w:hyperlink r:id="rId9" w:tgtFrame="_blank" w:history="1">
        <w:r w:rsidRPr="006A69C8">
          <w:rPr>
            <w:rFonts w:eastAsia="Times New Roman" w:cstheme="minorHAnsi"/>
            <w:b/>
            <w:bCs/>
            <w:color w:val="039BE5"/>
            <w:sz w:val="28"/>
            <w:szCs w:val="28"/>
            <w:u w:val="single"/>
            <w:lang w:eastAsia="pt-BR"/>
          </w:rPr>
          <w:t>Resolução nº</w:t>
        </w:r>
        <w:r w:rsidRPr="006A69C8">
          <w:rPr>
            <w:rFonts w:eastAsia="Times New Roman" w:cstheme="minorHAnsi"/>
            <w:b/>
            <w:bCs/>
            <w:color w:val="039BE5"/>
            <w:sz w:val="28"/>
            <w:szCs w:val="28"/>
            <w:u w:val="single"/>
            <w:lang w:eastAsia="pt-BR"/>
          </w:rPr>
          <w:t xml:space="preserve"> </w:t>
        </w:r>
        <w:r w:rsidRPr="006A69C8">
          <w:rPr>
            <w:rFonts w:eastAsia="Times New Roman" w:cstheme="minorHAnsi"/>
            <w:b/>
            <w:bCs/>
            <w:color w:val="039BE5"/>
            <w:sz w:val="28"/>
            <w:szCs w:val="28"/>
            <w:u w:val="single"/>
            <w:lang w:eastAsia="pt-BR"/>
          </w:rPr>
          <w:t>1010</w:t>
        </w:r>
      </w:hyperlink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> do CONFEA (Conselho Federal de Engenharia e Agronomia) define a fiscalização de obra ou serviço como a atividade que envolve a inspeção e o controle técnico-sistemáticos do processo, com a finalidade de examinar ou verificar se sua execução obedece ao projeto e às especificações e prazos estabelecidos. Assim, é indispensável que o fiscal de obras seja capacitado e entenda, além da dinâmica para a execução do projeto, as normas e legislações a serem cumpridas.</w:t>
      </w:r>
    </w:p>
    <w:p w:rsidR="00ED1879" w:rsidRPr="006A69C8" w:rsidRDefault="00ED1879" w:rsidP="006A69C8">
      <w:pPr>
        <w:shd w:val="clear" w:color="auto" w:fill="FFFFFF"/>
        <w:spacing w:before="120" w:after="0" w:line="240" w:lineRule="auto"/>
        <w:jc w:val="both"/>
        <w:rPr>
          <w:rFonts w:eastAsia="Times New Roman" w:cstheme="minorHAnsi"/>
          <w:color w:val="666565"/>
          <w:sz w:val="28"/>
          <w:szCs w:val="28"/>
          <w:lang w:eastAsia="pt-BR"/>
        </w:rPr>
      </w:pPr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>Dessa forma, podemos destacar que entre as principais funções do fiscal de obras estão:</w:t>
      </w:r>
    </w:p>
    <w:p w:rsidR="00ED1879" w:rsidRPr="006A69C8" w:rsidRDefault="00ED1879" w:rsidP="006A69C8">
      <w:pPr>
        <w:numPr>
          <w:ilvl w:val="0"/>
          <w:numId w:val="1"/>
        </w:numPr>
        <w:shd w:val="clear" w:color="auto" w:fill="FFFFFF"/>
        <w:spacing w:before="120" w:after="0" w:line="240" w:lineRule="auto"/>
        <w:ind w:left="270"/>
        <w:jc w:val="both"/>
        <w:rPr>
          <w:rFonts w:eastAsia="Times New Roman" w:cstheme="minorHAnsi"/>
          <w:color w:val="878A8D"/>
          <w:sz w:val="28"/>
          <w:szCs w:val="28"/>
          <w:lang w:eastAsia="pt-BR"/>
        </w:rPr>
      </w:pPr>
      <w:r w:rsidRPr="006A69C8">
        <w:rPr>
          <w:rFonts w:eastAsia="Times New Roman" w:cstheme="minorHAnsi"/>
          <w:color w:val="878A8D"/>
          <w:sz w:val="28"/>
          <w:szCs w:val="28"/>
          <w:lang w:eastAsia="pt-BR"/>
        </w:rPr>
        <w:t>Exigir da contratada o cumprimento integral de todas as suas obrigações contratuais, segundo o que prescreveu o edital e a legislação em vigor;</w:t>
      </w:r>
    </w:p>
    <w:p w:rsidR="00ED1879" w:rsidRPr="006A69C8" w:rsidRDefault="00ED1879" w:rsidP="006A69C8">
      <w:pPr>
        <w:numPr>
          <w:ilvl w:val="0"/>
          <w:numId w:val="1"/>
        </w:numPr>
        <w:shd w:val="clear" w:color="auto" w:fill="FFFFFF"/>
        <w:spacing w:before="120" w:after="0" w:line="240" w:lineRule="auto"/>
        <w:ind w:left="270"/>
        <w:jc w:val="both"/>
        <w:rPr>
          <w:rFonts w:eastAsia="Times New Roman" w:cstheme="minorHAnsi"/>
          <w:color w:val="878A8D"/>
          <w:sz w:val="28"/>
          <w:szCs w:val="28"/>
          <w:lang w:eastAsia="pt-BR"/>
        </w:rPr>
      </w:pPr>
      <w:r w:rsidRPr="006A69C8">
        <w:rPr>
          <w:rFonts w:eastAsia="Times New Roman" w:cstheme="minorHAnsi"/>
          <w:color w:val="878A8D"/>
          <w:sz w:val="28"/>
          <w:szCs w:val="28"/>
          <w:lang w:eastAsia="pt-BR"/>
        </w:rPr>
        <w:lastRenderedPageBreak/>
        <w:t>Realizar visitas periódicas ao canteiro de obras, especialmente durante a execução dos serviços de maior complexidade e responsabilidade;</w:t>
      </w:r>
    </w:p>
    <w:p w:rsidR="00ED1879" w:rsidRPr="006A69C8" w:rsidRDefault="00ED1879" w:rsidP="006A69C8">
      <w:pPr>
        <w:numPr>
          <w:ilvl w:val="0"/>
          <w:numId w:val="1"/>
        </w:numPr>
        <w:shd w:val="clear" w:color="auto" w:fill="FFFFFF"/>
        <w:spacing w:before="120" w:after="0" w:line="240" w:lineRule="auto"/>
        <w:ind w:left="270"/>
        <w:jc w:val="both"/>
        <w:rPr>
          <w:rFonts w:eastAsia="Times New Roman" w:cstheme="minorHAnsi"/>
          <w:color w:val="878A8D"/>
          <w:sz w:val="28"/>
          <w:szCs w:val="28"/>
          <w:lang w:eastAsia="pt-BR"/>
        </w:rPr>
      </w:pPr>
      <w:r w:rsidRPr="006A69C8">
        <w:rPr>
          <w:rFonts w:eastAsia="Times New Roman" w:cstheme="minorHAnsi"/>
          <w:color w:val="878A8D"/>
          <w:sz w:val="28"/>
          <w:szCs w:val="28"/>
          <w:lang w:eastAsia="pt-BR"/>
        </w:rPr>
        <w:t xml:space="preserve">Manter os registros sempre precisos e atualizados para fins de transparência e acompanhamento (o que já foi executado e em que prazo, os atrasos e por que atrasou </w:t>
      </w:r>
      <w:proofErr w:type="spellStart"/>
      <w:r w:rsidRPr="006A69C8">
        <w:rPr>
          <w:rFonts w:eastAsia="Times New Roman" w:cstheme="minorHAnsi"/>
          <w:color w:val="878A8D"/>
          <w:sz w:val="28"/>
          <w:szCs w:val="28"/>
          <w:lang w:eastAsia="pt-BR"/>
        </w:rPr>
        <w:t>etc</w:t>
      </w:r>
      <w:proofErr w:type="spellEnd"/>
      <w:r w:rsidRPr="006A69C8">
        <w:rPr>
          <w:rFonts w:eastAsia="Times New Roman" w:cstheme="minorHAnsi"/>
          <w:color w:val="878A8D"/>
          <w:sz w:val="28"/>
          <w:szCs w:val="28"/>
          <w:lang w:eastAsia="pt-BR"/>
        </w:rPr>
        <w:t>);</w:t>
      </w:r>
    </w:p>
    <w:p w:rsidR="00ED1879" w:rsidRPr="006A69C8" w:rsidRDefault="00ED1879" w:rsidP="006A69C8">
      <w:pPr>
        <w:numPr>
          <w:ilvl w:val="0"/>
          <w:numId w:val="1"/>
        </w:numPr>
        <w:shd w:val="clear" w:color="auto" w:fill="FFFFFF"/>
        <w:spacing w:before="120" w:after="0" w:line="240" w:lineRule="auto"/>
        <w:ind w:left="270"/>
        <w:jc w:val="both"/>
        <w:rPr>
          <w:rFonts w:eastAsia="Times New Roman" w:cstheme="minorHAnsi"/>
          <w:color w:val="878A8D"/>
          <w:sz w:val="28"/>
          <w:szCs w:val="28"/>
          <w:lang w:eastAsia="pt-BR"/>
        </w:rPr>
      </w:pPr>
      <w:r w:rsidRPr="006A69C8">
        <w:rPr>
          <w:rFonts w:eastAsia="Times New Roman" w:cstheme="minorHAnsi"/>
          <w:color w:val="878A8D"/>
          <w:sz w:val="28"/>
          <w:szCs w:val="28"/>
          <w:lang w:eastAsia="pt-BR"/>
        </w:rPr>
        <w:t>Solicitar – quando necessário – os aditamentos contratuais de prazos, acréscimos de quantitativos e novos serviços;</w:t>
      </w:r>
    </w:p>
    <w:p w:rsidR="00ED1879" w:rsidRPr="006A69C8" w:rsidRDefault="00ED1879" w:rsidP="006A69C8">
      <w:pPr>
        <w:numPr>
          <w:ilvl w:val="0"/>
          <w:numId w:val="1"/>
        </w:numPr>
        <w:shd w:val="clear" w:color="auto" w:fill="FFFFFF"/>
        <w:spacing w:before="120" w:after="0" w:line="240" w:lineRule="auto"/>
        <w:ind w:left="270"/>
        <w:jc w:val="both"/>
        <w:rPr>
          <w:rFonts w:eastAsia="Times New Roman" w:cstheme="minorHAnsi"/>
          <w:color w:val="878A8D"/>
          <w:sz w:val="28"/>
          <w:szCs w:val="28"/>
          <w:lang w:eastAsia="pt-BR"/>
        </w:rPr>
      </w:pPr>
      <w:r w:rsidRPr="006A69C8">
        <w:rPr>
          <w:rFonts w:eastAsia="Times New Roman" w:cstheme="minorHAnsi"/>
          <w:color w:val="878A8D"/>
          <w:sz w:val="28"/>
          <w:szCs w:val="28"/>
          <w:lang w:eastAsia="pt-BR"/>
        </w:rPr>
        <w:t>Tomar providências quando perceber falhas ou atrasos no cumprimento do contrato.</w:t>
      </w:r>
    </w:p>
    <w:p w:rsidR="00ED1879" w:rsidRPr="006A69C8" w:rsidRDefault="00ED1879" w:rsidP="006A69C8">
      <w:pPr>
        <w:shd w:val="clear" w:color="auto" w:fill="FFFFFF"/>
        <w:spacing w:before="120" w:after="0" w:line="240" w:lineRule="auto"/>
        <w:jc w:val="both"/>
        <w:rPr>
          <w:rFonts w:eastAsia="Times New Roman" w:cstheme="minorHAnsi"/>
          <w:color w:val="666565"/>
          <w:sz w:val="28"/>
          <w:szCs w:val="28"/>
          <w:lang w:eastAsia="pt-BR"/>
        </w:rPr>
      </w:pPr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>Como é possível notar, o trabalho do fiscal de obras é de grande responsabilidade, pois, é da sua eficiência no registro correto das informações que depende a liberação dos pagamentos mensais a empreiteira e aos fornecedores da obra. Além disso, a </w:t>
      </w:r>
      <w:proofErr w:type="spellStart"/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fldChar w:fldCharType="begin"/>
      </w:r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instrText xml:space="preserve"> HYPERLINK "https://www.e-gestaopublica.com.br/fiscalizacao-desafio-para-obra-publica/" \t "_blank" </w:instrText>
      </w:r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fldChar w:fldCharType="separate"/>
      </w:r>
      <w:r w:rsidRPr="006A69C8">
        <w:rPr>
          <w:rFonts w:eastAsia="Times New Roman" w:cstheme="minorHAnsi"/>
          <w:b/>
          <w:bCs/>
          <w:color w:val="039BE5"/>
          <w:sz w:val="28"/>
          <w:szCs w:val="28"/>
          <w:u w:val="single"/>
          <w:lang w:eastAsia="pt-BR"/>
        </w:rPr>
        <w:t>fiscalização</w:t>
      </w:r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fldChar w:fldCharType="end"/>
      </w:r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>tem</w:t>
      </w:r>
      <w:proofErr w:type="spellEnd"/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 xml:space="preserve"> importância social, visto que os recursos públicos devem ser utilizados conforme os princípios da economicidade, eficiência e eficácia.</w:t>
      </w:r>
    </w:p>
    <w:p w:rsidR="00ED1879" w:rsidRPr="006A69C8" w:rsidRDefault="00ED1879" w:rsidP="006A69C8">
      <w:pPr>
        <w:shd w:val="clear" w:color="auto" w:fill="FFFFFF"/>
        <w:spacing w:before="120" w:after="0" w:line="240" w:lineRule="auto"/>
        <w:jc w:val="both"/>
        <w:outlineLvl w:val="1"/>
        <w:rPr>
          <w:rFonts w:eastAsia="Times New Roman" w:cstheme="minorHAnsi"/>
          <w:color w:val="00548B"/>
          <w:sz w:val="28"/>
          <w:szCs w:val="28"/>
          <w:lang w:eastAsia="pt-BR"/>
        </w:rPr>
      </w:pPr>
      <w:r w:rsidRPr="006A69C8">
        <w:rPr>
          <w:rFonts w:eastAsia="Times New Roman" w:cstheme="minorHAnsi"/>
          <w:color w:val="00548B"/>
          <w:sz w:val="28"/>
          <w:szCs w:val="28"/>
          <w:lang w:eastAsia="pt-BR"/>
        </w:rPr>
        <w:t>O papel do fiscal de obras durante a execução até a entrega do projeto</w:t>
      </w:r>
    </w:p>
    <w:p w:rsidR="00ED1879" w:rsidRPr="006A69C8" w:rsidRDefault="00ED1879" w:rsidP="006A69C8">
      <w:pPr>
        <w:shd w:val="clear" w:color="auto" w:fill="FFFFFF"/>
        <w:spacing w:before="120" w:after="0" w:line="240" w:lineRule="auto"/>
        <w:jc w:val="both"/>
        <w:rPr>
          <w:rFonts w:eastAsia="Times New Roman" w:cstheme="minorHAnsi"/>
          <w:color w:val="666565"/>
          <w:sz w:val="28"/>
          <w:szCs w:val="28"/>
          <w:lang w:eastAsia="pt-BR"/>
        </w:rPr>
      </w:pPr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>Agora, vamos falar mais especificamente quais a atividades que o profissional realiza do início do cronograma até a entrega da obra.</w:t>
      </w:r>
    </w:p>
    <w:p w:rsidR="00ED1879" w:rsidRPr="006A69C8" w:rsidRDefault="00ED1879" w:rsidP="006A69C8">
      <w:pPr>
        <w:shd w:val="clear" w:color="auto" w:fill="FFFFFF"/>
        <w:spacing w:before="120" w:after="0" w:line="240" w:lineRule="auto"/>
        <w:jc w:val="both"/>
        <w:outlineLvl w:val="2"/>
        <w:rPr>
          <w:rFonts w:eastAsia="Times New Roman" w:cstheme="minorHAnsi"/>
          <w:color w:val="00548B"/>
          <w:sz w:val="28"/>
          <w:szCs w:val="28"/>
          <w:lang w:eastAsia="pt-BR"/>
        </w:rPr>
      </w:pPr>
      <w:r w:rsidRPr="006A69C8">
        <w:rPr>
          <w:rFonts w:eastAsia="Times New Roman" w:cstheme="minorHAnsi"/>
          <w:color w:val="00548B"/>
          <w:sz w:val="28"/>
          <w:szCs w:val="28"/>
          <w:lang w:eastAsia="pt-BR"/>
        </w:rPr>
        <w:t>No início da obra</w:t>
      </w:r>
    </w:p>
    <w:p w:rsidR="00ED1879" w:rsidRPr="006A69C8" w:rsidRDefault="00ED1879" w:rsidP="006A69C8">
      <w:pPr>
        <w:shd w:val="clear" w:color="auto" w:fill="FFFFFF"/>
        <w:spacing w:before="120" w:after="0" w:line="240" w:lineRule="auto"/>
        <w:jc w:val="both"/>
        <w:rPr>
          <w:rFonts w:eastAsia="Times New Roman" w:cstheme="minorHAnsi"/>
          <w:color w:val="666565"/>
          <w:sz w:val="28"/>
          <w:szCs w:val="28"/>
          <w:lang w:eastAsia="pt-BR"/>
        </w:rPr>
      </w:pPr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>As premissas básicas para o exercício da fiscalização são o pleno conhecimento do contrato e do seu objeto. Na etapa inicial, as principais responsabilidades do fiscal de obras são: obter cópia da documentação da obra e manter, no canteiro de serviço, um arquivo completo e atualizado com informações sobre projetos, especificações, memoriais, contrato, cronograma físico-financeiro, ordem de serviço e ART (Anotação de Responsabilidade Técnica).</w:t>
      </w:r>
    </w:p>
    <w:p w:rsidR="00ED1879" w:rsidRPr="006A69C8" w:rsidRDefault="00ED1879" w:rsidP="006A69C8">
      <w:pPr>
        <w:shd w:val="clear" w:color="auto" w:fill="FFFFFF"/>
        <w:spacing w:before="120" w:after="0" w:line="240" w:lineRule="auto"/>
        <w:jc w:val="both"/>
        <w:rPr>
          <w:rFonts w:eastAsia="Times New Roman" w:cstheme="minorHAnsi"/>
          <w:color w:val="666565"/>
          <w:sz w:val="28"/>
          <w:szCs w:val="28"/>
          <w:lang w:eastAsia="pt-BR"/>
        </w:rPr>
      </w:pPr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>Além disso, ele recolhe a ART de fiscalização, certifica-se da existência do diário de obra, assina sua página de rosto e toma conhecimento da designação do responsável técnico da contratada. O fiscal de obras também tem a responsabilidade de analisar e aprovar o projeto das instalações provisórias e canteiro de serviço.</w:t>
      </w:r>
    </w:p>
    <w:p w:rsidR="00ED1879" w:rsidRPr="006A69C8" w:rsidRDefault="00ED1879" w:rsidP="006A69C8">
      <w:pPr>
        <w:shd w:val="clear" w:color="auto" w:fill="FFFFFF"/>
        <w:spacing w:before="120" w:after="0" w:line="240" w:lineRule="auto"/>
        <w:jc w:val="both"/>
        <w:outlineLvl w:val="2"/>
        <w:rPr>
          <w:rFonts w:eastAsia="Times New Roman" w:cstheme="minorHAnsi"/>
          <w:color w:val="00548B"/>
          <w:sz w:val="28"/>
          <w:szCs w:val="28"/>
          <w:lang w:eastAsia="pt-BR"/>
        </w:rPr>
      </w:pPr>
      <w:r w:rsidRPr="006A69C8">
        <w:rPr>
          <w:rFonts w:eastAsia="Times New Roman" w:cstheme="minorHAnsi"/>
          <w:color w:val="00548B"/>
          <w:sz w:val="28"/>
          <w:szCs w:val="28"/>
          <w:lang w:eastAsia="pt-BR"/>
        </w:rPr>
        <w:t>Desenvolvimento da obra</w:t>
      </w:r>
    </w:p>
    <w:p w:rsidR="00ED1879" w:rsidRPr="006A69C8" w:rsidRDefault="00ED1879" w:rsidP="006A69C8">
      <w:pPr>
        <w:shd w:val="clear" w:color="auto" w:fill="FFFFFF"/>
        <w:spacing w:before="120" w:after="0" w:line="240" w:lineRule="auto"/>
        <w:jc w:val="both"/>
        <w:rPr>
          <w:rFonts w:eastAsia="Times New Roman" w:cstheme="minorHAnsi"/>
          <w:color w:val="666565"/>
          <w:sz w:val="28"/>
          <w:szCs w:val="28"/>
          <w:lang w:eastAsia="pt-BR"/>
        </w:rPr>
      </w:pPr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>O canteiro de serviços é o local onde se efetiva realmente a fiscalização de uma obra. As atividades do fiscal de obras são periódicas até a conclusão do projeto e, como falamos, as visitas técnicas acontecem, principalmente, durante a execução dos serviços de maior complexidade e responsabilidade.</w:t>
      </w:r>
    </w:p>
    <w:p w:rsidR="00ED1879" w:rsidRPr="006A69C8" w:rsidRDefault="00ED1879" w:rsidP="006A69C8">
      <w:pPr>
        <w:shd w:val="clear" w:color="auto" w:fill="FFFFFF"/>
        <w:spacing w:before="120" w:after="0" w:line="240" w:lineRule="auto"/>
        <w:jc w:val="both"/>
        <w:rPr>
          <w:rFonts w:eastAsia="Times New Roman" w:cstheme="minorHAnsi"/>
          <w:color w:val="666565"/>
          <w:sz w:val="28"/>
          <w:szCs w:val="28"/>
          <w:lang w:eastAsia="pt-BR"/>
        </w:rPr>
      </w:pPr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lastRenderedPageBreak/>
        <w:t xml:space="preserve">Neste momento em que a obra já está em andamento, é que as atribuições do fiscal de obras ganham ainda mais relevância. Ao acompanhar as etapas de execução, ele irá elaborar os registros e medições conforme as parcelas forem sendo completadas, opinando sobre a necessidade ou não de aditamentos contratuais e comunicando ao seu superior imediato, por escrito, a ocorrência de circunstâncias que sujeitam </w:t>
      </w:r>
      <w:proofErr w:type="gramStart"/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>a contratada a multa</w:t>
      </w:r>
      <w:proofErr w:type="gramEnd"/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 xml:space="preserve"> ou a rescisão contratual e ainda as providências necessárias ao cumprimento do contrato.</w:t>
      </w:r>
    </w:p>
    <w:p w:rsidR="00ED1879" w:rsidRPr="006A69C8" w:rsidRDefault="00ED1879" w:rsidP="006A69C8">
      <w:pPr>
        <w:shd w:val="clear" w:color="auto" w:fill="FFFFFF"/>
        <w:spacing w:before="120" w:after="0" w:line="240" w:lineRule="auto"/>
        <w:jc w:val="both"/>
        <w:rPr>
          <w:rFonts w:eastAsia="Times New Roman" w:cstheme="minorHAnsi"/>
          <w:color w:val="666565"/>
          <w:sz w:val="28"/>
          <w:szCs w:val="28"/>
          <w:lang w:eastAsia="pt-BR"/>
        </w:rPr>
      </w:pPr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>Vale destacar que o fiscal de obra tem o poder de paralisar ou solicitar a restauração de qualquer serviço que não seja executado em conformidade com projeto, norma técnica ou qualquer disposição oficial aplicável ao objeto do contrato. Ele pode solicitar a substituição de materiais e equipamentos que sejam considerados defeituosos, inadequados ou inaplicáveis aos serviços e obras, ou a substituição de qualquer funcionário da contratada que dificulte a ação da fiscalização ou cuja presença no local dos serviços e obras seja considerada prejudicial ao andamento dos trabalhos.</w:t>
      </w:r>
    </w:p>
    <w:p w:rsidR="00ED1879" w:rsidRPr="006A69C8" w:rsidRDefault="00ED1879" w:rsidP="006A69C8">
      <w:pPr>
        <w:shd w:val="clear" w:color="auto" w:fill="FFFFFF"/>
        <w:spacing w:before="120" w:after="0" w:line="240" w:lineRule="auto"/>
        <w:jc w:val="both"/>
        <w:rPr>
          <w:rFonts w:eastAsia="Times New Roman" w:cstheme="minorHAnsi"/>
          <w:color w:val="666565"/>
          <w:sz w:val="28"/>
          <w:szCs w:val="28"/>
          <w:lang w:eastAsia="pt-BR"/>
        </w:rPr>
      </w:pPr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 xml:space="preserve">O profissional ainda pode solicitar a realização de testes, exames, ensaios e quaisquer provas necessárias ao controle de qualidade dos serviços e obras do contrato. Porém, também ajuda a solucionar incoerências, falhas e omissões eventualmente constatadas nos desenhos e demais elementos de projeto e também as dúvidas e questões pertinentes </w:t>
      </w:r>
      <w:proofErr w:type="gramStart"/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>à</w:t>
      </w:r>
      <w:proofErr w:type="gramEnd"/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 xml:space="preserve"> obras em execução.</w:t>
      </w:r>
    </w:p>
    <w:p w:rsidR="00ED1879" w:rsidRPr="006A69C8" w:rsidRDefault="00ED1879" w:rsidP="006A69C8">
      <w:pPr>
        <w:shd w:val="clear" w:color="auto" w:fill="FFFFFF"/>
        <w:spacing w:before="120" w:after="0" w:line="240" w:lineRule="auto"/>
        <w:jc w:val="both"/>
        <w:rPr>
          <w:rFonts w:eastAsia="Times New Roman" w:cstheme="minorHAnsi"/>
          <w:color w:val="666565"/>
          <w:sz w:val="28"/>
          <w:szCs w:val="28"/>
          <w:lang w:eastAsia="pt-BR"/>
        </w:rPr>
      </w:pPr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 xml:space="preserve">Um ponto importante de ser frisado é a respeito da comunicação entre o fiscal de obras e representante da contratada. Tudo deve ser feito sempre por escrito, sem emendas ou rasuras, em duas vias, devendo o recebedor assinar e datar a segunda via que será arquivada pelo fiscal. A inobservância e o desatendimento das determinações do fiscal quanto </w:t>
      </w:r>
      <w:proofErr w:type="gramStart"/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>a</w:t>
      </w:r>
      <w:proofErr w:type="gramEnd"/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 xml:space="preserve"> perfeita execução da obra e, por conseguinte, do contrato, constituem motivos para rescisão do contrato (Lei 8.666/93, art. 78, incisos VII e VIII), incluídos também o atraso injustificado e o abandono da obra.</w:t>
      </w:r>
    </w:p>
    <w:p w:rsidR="00ED1879" w:rsidRPr="006A69C8" w:rsidRDefault="00ED1879" w:rsidP="006A69C8">
      <w:pPr>
        <w:shd w:val="clear" w:color="auto" w:fill="FFFFFF"/>
        <w:spacing w:before="120" w:after="0" w:line="240" w:lineRule="auto"/>
        <w:jc w:val="both"/>
        <w:outlineLvl w:val="2"/>
        <w:rPr>
          <w:rFonts w:eastAsia="Times New Roman" w:cstheme="minorHAnsi"/>
          <w:color w:val="00548B"/>
          <w:sz w:val="28"/>
          <w:szCs w:val="28"/>
          <w:lang w:eastAsia="pt-BR"/>
        </w:rPr>
      </w:pPr>
      <w:r w:rsidRPr="006A69C8">
        <w:rPr>
          <w:rFonts w:eastAsia="Times New Roman" w:cstheme="minorHAnsi"/>
          <w:color w:val="00548B"/>
          <w:sz w:val="28"/>
          <w:szCs w:val="28"/>
          <w:lang w:eastAsia="pt-BR"/>
        </w:rPr>
        <w:t>Conclusão da fiscalização</w:t>
      </w:r>
    </w:p>
    <w:p w:rsidR="00ED1879" w:rsidRPr="006A69C8" w:rsidRDefault="00ED1879" w:rsidP="006A69C8">
      <w:pPr>
        <w:shd w:val="clear" w:color="auto" w:fill="FFFFFF"/>
        <w:spacing w:before="120" w:after="0" w:line="240" w:lineRule="auto"/>
        <w:jc w:val="both"/>
        <w:rPr>
          <w:rFonts w:eastAsia="Times New Roman" w:cstheme="minorHAnsi"/>
          <w:color w:val="666565"/>
          <w:sz w:val="28"/>
          <w:szCs w:val="28"/>
          <w:lang w:eastAsia="pt-BR"/>
        </w:rPr>
      </w:pPr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>Ao final da obra, o fiscal de obras verifica se o conjunto de serviços está em perfeitas condições e aprova os desenhos de como construído (</w:t>
      </w:r>
      <w:r w:rsidRPr="006A69C8">
        <w:rPr>
          <w:rFonts w:eastAsia="Times New Roman" w:cstheme="minorHAnsi"/>
          <w:i/>
          <w:iCs/>
          <w:color w:val="666565"/>
          <w:sz w:val="28"/>
          <w:szCs w:val="28"/>
          <w:lang w:eastAsia="pt-BR"/>
        </w:rPr>
        <w:t xml:space="preserve">As a </w:t>
      </w:r>
      <w:proofErr w:type="spellStart"/>
      <w:r w:rsidRPr="006A69C8">
        <w:rPr>
          <w:rFonts w:eastAsia="Times New Roman" w:cstheme="minorHAnsi"/>
          <w:i/>
          <w:iCs/>
          <w:color w:val="666565"/>
          <w:sz w:val="28"/>
          <w:szCs w:val="28"/>
          <w:lang w:eastAsia="pt-BR"/>
        </w:rPr>
        <w:t>Built</w:t>
      </w:r>
      <w:proofErr w:type="spellEnd"/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>), elaborados pela contratada. Se essa exigência for preenchida, o empreendimento é recebido provisoriamente e será lavrado o Termo de Recebimento Provisório.</w:t>
      </w:r>
    </w:p>
    <w:p w:rsidR="00ED1879" w:rsidRPr="006A69C8" w:rsidRDefault="00ED1879" w:rsidP="006A69C8">
      <w:pPr>
        <w:shd w:val="clear" w:color="auto" w:fill="FFFFFF"/>
        <w:spacing w:before="120" w:after="0" w:line="240" w:lineRule="auto"/>
        <w:jc w:val="both"/>
        <w:rPr>
          <w:rFonts w:eastAsia="Times New Roman" w:cstheme="minorHAnsi"/>
          <w:color w:val="666565"/>
          <w:sz w:val="28"/>
          <w:szCs w:val="28"/>
          <w:lang w:eastAsia="pt-BR"/>
        </w:rPr>
      </w:pPr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lastRenderedPageBreak/>
        <w:t xml:space="preserve">A partir deste momento, são até 90 dias para corrigir possíveis anormalidades e a contratada deve manter os serviços de obra em funcionamento. </w:t>
      </w:r>
      <w:proofErr w:type="gramStart"/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>Após</w:t>
      </w:r>
      <w:proofErr w:type="gramEnd"/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 xml:space="preserve"> realizada nova vistoria pelo fiscal e se tudo estiver dentro dos padrões definidos, é lavrado então o Termo de Recebimento Definitivo. Depois da emissão desse documento, a contratada se torna responsável pela correção e segurança nos trabalhos de acordo com a legislação vigente.</w:t>
      </w:r>
    </w:p>
    <w:p w:rsidR="00ED1879" w:rsidRPr="006A69C8" w:rsidRDefault="00ED1879" w:rsidP="006A69C8">
      <w:pPr>
        <w:shd w:val="clear" w:color="auto" w:fill="FFFFFF"/>
        <w:spacing w:before="120" w:after="0" w:line="240" w:lineRule="auto"/>
        <w:jc w:val="both"/>
        <w:rPr>
          <w:rFonts w:eastAsia="Times New Roman" w:cstheme="minorHAnsi"/>
          <w:color w:val="666565"/>
          <w:sz w:val="28"/>
          <w:szCs w:val="28"/>
          <w:lang w:eastAsia="pt-BR"/>
        </w:rPr>
      </w:pPr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>Ao conhecer mais sobre a atuação do fiscal de obras, se torna possível compreender o tamanho da responsabilidade e importância do seu trabalho, e quanto se espera dele em termos de eficiência, ética e profissionalismo para lidar com os recursos públicos.</w:t>
      </w:r>
    </w:p>
    <w:p w:rsidR="00ED1879" w:rsidRPr="006A69C8" w:rsidRDefault="00ED1879" w:rsidP="006A69C8">
      <w:pPr>
        <w:shd w:val="clear" w:color="auto" w:fill="FFFFFF"/>
        <w:spacing w:before="120" w:after="0" w:line="240" w:lineRule="auto"/>
        <w:jc w:val="both"/>
        <w:outlineLvl w:val="1"/>
        <w:rPr>
          <w:rFonts w:eastAsia="Times New Roman" w:cstheme="minorHAnsi"/>
          <w:color w:val="00548B"/>
          <w:sz w:val="28"/>
          <w:szCs w:val="28"/>
          <w:lang w:eastAsia="pt-BR"/>
        </w:rPr>
      </w:pPr>
      <w:r w:rsidRPr="006A69C8">
        <w:rPr>
          <w:rFonts w:eastAsia="Times New Roman" w:cstheme="minorHAnsi"/>
          <w:color w:val="00548B"/>
          <w:sz w:val="28"/>
          <w:szCs w:val="28"/>
          <w:lang w:eastAsia="pt-BR"/>
        </w:rPr>
        <w:t>Como dar eficiência ao trabalho do fiscal</w:t>
      </w:r>
    </w:p>
    <w:p w:rsidR="00ED1879" w:rsidRPr="006A69C8" w:rsidRDefault="00ED1879" w:rsidP="006A69C8">
      <w:pPr>
        <w:shd w:val="clear" w:color="auto" w:fill="FFFFFF"/>
        <w:spacing w:before="120" w:after="0" w:line="240" w:lineRule="auto"/>
        <w:jc w:val="both"/>
        <w:rPr>
          <w:rFonts w:eastAsia="Times New Roman" w:cstheme="minorHAnsi"/>
          <w:color w:val="666565"/>
          <w:sz w:val="28"/>
          <w:szCs w:val="28"/>
          <w:lang w:eastAsia="pt-BR"/>
        </w:rPr>
      </w:pPr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>Uma das maneiras de dar eficiência e qualidade ao trabalho do fiscal</w:t>
      </w:r>
      <w:proofErr w:type="gramStart"/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>, é</w:t>
      </w:r>
      <w:proofErr w:type="gramEnd"/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 xml:space="preserve"> o investimento, por parte da gestão, de ferramentas digitais automatizadas. </w:t>
      </w:r>
      <w:bookmarkStart w:id="0" w:name="_GoBack"/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>Com o apoio da tecnologia, fica muito mais fácil para o fiscal </w:t>
      </w:r>
      <w:hyperlink r:id="rId10" w:tgtFrame="_blank" w:history="1">
        <w:r w:rsidRPr="006A69C8">
          <w:rPr>
            <w:rFonts w:eastAsia="Times New Roman" w:cstheme="minorHAnsi"/>
            <w:b/>
            <w:bCs/>
            <w:color w:val="039BE5"/>
            <w:sz w:val="28"/>
            <w:szCs w:val="28"/>
            <w:u w:val="single"/>
            <w:lang w:eastAsia="pt-BR"/>
          </w:rPr>
          <w:t>a</w:t>
        </w:r>
        <w:r w:rsidRPr="006A69C8">
          <w:rPr>
            <w:rFonts w:eastAsia="Times New Roman" w:cstheme="minorHAnsi"/>
            <w:b/>
            <w:bCs/>
            <w:color w:val="039BE5"/>
            <w:sz w:val="28"/>
            <w:szCs w:val="28"/>
            <w:u w:val="single"/>
            <w:lang w:eastAsia="pt-BR"/>
          </w:rPr>
          <w:t>c</w:t>
        </w:r>
        <w:r w:rsidRPr="006A69C8">
          <w:rPr>
            <w:rFonts w:eastAsia="Times New Roman" w:cstheme="minorHAnsi"/>
            <w:b/>
            <w:bCs/>
            <w:color w:val="039BE5"/>
            <w:sz w:val="28"/>
            <w:szCs w:val="28"/>
            <w:u w:val="single"/>
            <w:lang w:eastAsia="pt-BR"/>
          </w:rPr>
          <w:t>ompanhar e atualizar </w:t>
        </w:r>
        <w:r w:rsidRPr="006A69C8">
          <w:rPr>
            <w:rFonts w:eastAsia="Times New Roman" w:cstheme="minorHAnsi"/>
            <w:b/>
            <w:bCs/>
            <w:i/>
            <w:iCs/>
            <w:color w:val="039BE5"/>
            <w:sz w:val="28"/>
            <w:szCs w:val="28"/>
            <w:u w:val="single"/>
            <w:lang w:eastAsia="pt-BR"/>
          </w:rPr>
          <w:t>in loco</w:t>
        </w:r>
        <w:r w:rsidRPr="006A69C8">
          <w:rPr>
            <w:rFonts w:eastAsia="Times New Roman" w:cstheme="minorHAnsi"/>
            <w:b/>
            <w:bCs/>
            <w:color w:val="039BE5"/>
            <w:sz w:val="28"/>
            <w:szCs w:val="28"/>
            <w:u w:val="single"/>
            <w:lang w:eastAsia="pt-BR"/>
          </w:rPr>
          <w:t> e em tempo real</w:t>
        </w:r>
      </w:hyperlink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> o andamento de uma obra, registrando as informações de forma padronizada e gerando relatórios para atestar se há ou não a necessidade de ajustar cronograma, liberar novos recursos ou de aditar serviços, por exemplo.</w:t>
      </w:r>
      <w:bookmarkEnd w:id="0"/>
    </w:p>
    <w:p w:rsidR="00ED1879" w:rsidRPr="006A69C8" w:rsidRDefault="00ED1879" w:rsidP="006A69C8">
      <w:pPr>
        <w:shd w:val="clear" w:color="auto" w:fill="FFFFFF"/>
        <w:spacing w:before="120" w:after="0" w:line="240" w:lineRule="auto"/>
        <w:jc w:val="both"/>
        <w:rPr>
          <w:rFonts w:eastAsia="Times New Roman" w:cstheme="minorHAnsi"/>
          <w:color w:val="666565"/>
          <w:sz w:val="28"/>
          <w:szCs w:val="28"/>
          <w:lang w:eastAsia="pt-BR"/>
        </w:rPr>
      </w:pPr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>Estas soluções substituem as tradicionais planilhas de </w:t>
      </w:r>
      <w:r w:rsidRPr="006A69C8">
        <w:rPr>
          <w:rFonts w:eastAsia="Times New Roman" w:cstheme="minorHAnsi"/>
          <w:i/>
          <w:iCs/>
          <w:color w:val="666565"/>
          <w:sz w:val="28"/>
          <w:szCs w:val="28"/>
          <w:lang w:eastAsia="pt-BR"/>
        </w:rPr>
        <w:t>Excel</w:t>
      </w:r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> para o acompanhamento do cronograma do projeto. Isso ajuda a combater diretamente o </w:t>
      </w:r>
      <w:hyperlink r:id="rId11" w:tgtFrame="_blank" w:history="1">
        <w:r w:rsidRPr="006A69C8">
          <w:rPr>
            <w:rFonts w:eastAsia="Times New Roman" w:cstheme="minorHAnsi"/>
            <w:b/>
            <w:bCs/>
            <w:color w:val="039BE5"/>
            <w:sz w:val="28"/>
            <w:szCs w:val="28"/>
            <w:u w:val="single"/>
            <w:lang w:eastAsia="pt-BR"/>
          </w:rPr>
          <w:t>atraso</w:t>
        </w:r>
      </w:hyperlink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 xml:space="preserve"> na conclusão dos trabalhos. Quando o fiscal consegue trabalhar com mais agilidade, é possível antecipar-se aos possíveis problemas que possam gerar o </w:t>
      </w:r>
      <w:proofErr w:type="gramStart"/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>não-cumprimento</w:t>
      </w:r>
      <w:proofErr w:type="gramEnd"/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 xml:space="preserve"> de prazos.</w:t>
      </w:r>
    </w:p>
    <w:p w:rsidR="00ED1879" w:rsidRPr="006A69C8" w:rsidRDefault="00ED1879" w:rsidP="006A69C8">
      <w:pPr>
        <w:shd w:val="clear" w:color="auto" w:fill="FFFFFF"/>
        <w:spacing w:before="120" w:after="0" w:line="240" w:lineRule="auto"/>
        <w:jc w:val="both"/>
        <w:rPr>
          <w:rFonts w:eastAsia="Times New Roman" w:cstheme="minorHAnsi"/>
          <w:color w:val="666565"/>
          <w:sz w:val="28"/>
          <w:szCs w:val="28"/>
          <w:lang w:eastAsia="pt-BR"/>
        </w:rPr>
      </w:pPr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>Quer mais informações sobre a execução e fiscalização de obras públicas? Baixe o E-book </w:t>
      </w:r>
      <w:hyperlink r:id="rId12" w:tgtFrame="_blank" w:history="1">
        <w:r w:rsidRPr="006A69C8">
          <w:rPr>
            <w:rFonts w:eastAsia="Times New Roman" w:cstheme="minorHAnsi"/>
            <w:b/>
            <w:bCs/>
            <w:color w:val="039BE5"/>
            <w:sz w:val="28"/>
            <w:szCs w:val="28"/>
            <w:u w:val="single"/>
            <w:lang w:eastAsia="pt-BR"/>
          </w:rPr>
          <w:t>“</w:t>
        </w:r>
        <w:r w:rsidRPr="006A69C8">
          <w:rPr>
            <w:rFonts w:eastAsia="Times New Roman" w:cstheme="minorHAnsi"/>
            <w:b/>
            <w:bCs/>
            <w:i/>
            <w:iCs/>
            <w:color w:val="039BE5"/>
            <w:sz w:val="28"/>
            <w:szCs w:val="28"/>
            <w:u w:val="single"/>
            <w:lang w:eastAsia="pt-BR"/>
          </w:rPr>
          <w:t>Como fazer</w:t>
        </w:r>
        <w:r w:rsidRPr="006A69C8">
          <w:rPr>
            <w:rFonts w:eastAsia="Times New Roman" w:cstheme="minorHAnsi"/>
            <w:b/>
            <w:bCs/>
            <w:i/>
            <w:iCs/>
            <w:color w:val="039BE5"/>
            <w:sz w:val="28"/>
            <w:szCs w:val="28"/>
            <w:u w:val="single"/>
            <w:lang w:eastAsia="pt-BR"/>
          </w:rPr>
          <w:t xml:space="preserve"> </w:t>
        </w:r>
        <w:r w:rsidRPr="006A69C8">
          <w:rPr>
            <w:rFonts w:eastAsia="Times New Roman" w:cstheme="minorHAnsi"/>
            <w:b/>
            <w:bCs/>
            <w:i/>
            <w:iCs/>
            <w:color w:val="039BE5"/>
            <w:sz w:val="28"/>
            <w:szCs w:val="28"/>
            <w:u w:val="single"/>
            <w:lang w:eastAsia="pt-BR"/>
          </w:rPr>
          <w:t>um</w:t>
        </w:r>
        <w:r w:rsidRPr="006A69C8">
          <w:rPr>
            <w:rFonts w:eastAsia="Times New Roman" w:cstheme="minorHAnsi"/>
            <w:b/>
            <w:bCs/>
            <w:i/>
            <w:iCs/>
            <w:color w:val="039BE5"/>
            <w:sz w:val="28"/>
            <w:szCs w:val="28"/>
            <w:u w:val="single"/>
            <w:lang w:eastAsia="pt-BR"/>
          </w:rPr>
          <w:t>a</w:t>
        </w:r>
        <w:r w:rsidRPr="006A69C8">
          <w:rPr>
            <w:rFonts w:eastAsia="Times New Roman" w:cstheme="minorHAnsi"/>
            <w:b/>
            <w:bCs/>
            <w:i/>
            <w:iCs/>
            <w:color w:val="039BE5"/>
            <w:sz w:val="28"/>
            <w:szCs w:val="28"/>
            <w:u w:val="single"/>
            <w:lang w:eastAsia="pt-BR"/>
          </w:rPr>
          <w:t xml:space="preserve"> gestão de obras </w:t>
        </w:r>
        <w:proofErr w:type="gramStart"/>
        <w:r w:rsidRPr="006A69C8">
          <w:rPr>
            <w:rFonts w:eastAsia="Times New Roman" w:cstheme="minorHAnsi"/>
            <w:b/>
            <w:bCs/>
            <w:i/>
            <w:iCs/>
            <w:color w:val="039BE5"/>
            <w:sz w:val="28"/>
            <w:szCs w:val="28"/>
            <w:u w:val="single"/>
            <w:lang w:eastAsia="pt-BR"/>
          </w:rPr>
          <w:t>públicas mais eficiente</w:t>
        </w:r>
        <w:proofErr w:type="gramEnd"/>
        <w:r w:rsidRPr="006A69C8">
          <w:rPr>
            <w:rFonts w:eastAsia="Times New Roman" w:cstheme="minorHAnsi"/>
            <w:b/>
            <w:bCs/>
            <w:i/>
            <w:iCs/>
            <w:color w:val="039BE5"/>
            <w:sz w:val="28"/>
            <w:szCs w:val="28"/>
            <w:u w:val="single"/>
            <w:lang w:eastAsia="pt-BR"/>
          </w:rPr>
          <w:t>”</w:t>
        </w:r>
      </w:hyperlink>
      <w:r w:rsidRPr="006A69C8">
        <w:rPr>
          <w:rFonts w:eastAsia="Times New Roman" w:cstheme="minorHAnsi"/>
          <w:color w:val="666565"/>
          <w:sz w:val="28"/>
          <w:szCs w:val="28"/>
          <w:lang w:eastAsia="pt-BR"/>
        </w:rPr>
        <w:t>.</w:t>
      </w:r>
    </w:p>
    <w:p w:rsidR="0089422A" w:rsidRPr="006A69C8" w:rsidRDefault="0089422A" w:rsidP="006A69C8">
      <w:pPr>
        <w:spacing w:before="120" w:after="0" w:line="240" w:lineRule="auto"/>
        <w:jc w:val="both"/>
        <w:rPr>
          <w:rFonts w:cstheme="minorHAnsi"/>
          <w:sz w:val="28"/>
          <w:szCs w:val="28"/>
        </w:rPr>
      </w:pPr>
    </w:p>
    <w:sectPr w:rsidR="0089422A" w:rsidRPr="006A69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3817E4"/>
    <w:multiLevelType w:val="multilevel"/>
    <w:tmpl w:val="6F2A1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879"/>
    <w:rsid w:val="006A69C8"/>
    <w:rsid w:val="007E5C59"/>
    <w:rsid w:val="0089422A"/>
    <w:rsid w:val="00962968"/>
    <w:rsid w:val="00E66475"/>
    <w:rsid w:val="00ED1879"/>
    <w:rsid w:val="00F9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ED18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ED18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ED187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D187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ED1879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ED1879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span-reading-time">
    <w:name w:val="span-reading-time"/>
    <w:basedOn w:val="Fontepargpadro"/>
    <w:rsid w:val="00ED1879"/>
  </w:style>
  <w:style w:type="character" w:customStyle="1" w:styleId="rt-label">
    <w:name w:val="rt-label"/>
    <w:basedOn w:val="Fontepargpadro"/>
    <w:rsid w:val="00ED1879"/>
  </w:style>
  <w:style w:type="character" w:customStyle="1" w:styleId="rt-time">
    <w:name w:val="rt-time"/>
    <w:basedOn w:val="Fontepargpadro"/>
    <w:rsid w:val="00ED1879"/>
  </w:style>
  <w:style w:type="character" w:customStyle="1" w:styleId="data-post">
    <w:name w:val="data-post"/>
    <w:basedOn w:val="Fontepargpadro"/>
    <w:rsid w:val="00ED1879"/>
  </w:style>
  <w:style w:type="paragraph" w:styleId="NormalWeb">
    <w:name w:val="Normal (Web)"/>
    <w:basedOn w:val="Normal"/>
    <w:uiPriority w:val="99"/>
    <w:semiHidden/>
    <w:unhideWhenUsed/>
    <w:rsid w:val="00ED18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ED187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ED18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ED18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ED187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D187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ED1879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ED1879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span-reading-time">
    <w:name w:val="span-reading-time"/>
    <w:basedOn w:val="Fontepargpadro"/>
    <w:rsid w:val="00ED1879"/>
  </w:style>
  <w:style w:type="character" w:customStyle="1" w:styleId="rt-label">
    <w:name w:val="rt-label"/>
    <w:basedOn w:val="Fontepargpadro"/>
    <w:rsid w:val="00ED1879"/>
  </w:style>
  <w:style w:type="character" w:customStyle="1" w:styleId="rt-time">
    <w:name w:val="rt-time"/>
    <w:basedOn w:val="Fontepargpadro"/>
    <w:rsid w:val="00ED1879"/>
  </w:style>
  <w:style w:type="character" w:customStyle="1" w:styleId="data-post">
    <w:name w:val="data-post"/>
    <w:basedOn w:val="Fontepargpadro"/>
    <w:rsid w:val="00ED1879"/>
  </w:style>
  <w:style w:type="paragraph" w:styleId="NormalWeb">
    <w:name w:val="Normal (Web)"/>
    <w:basedOn w:val="Normal"/>
    <w:uiPriority w:val="99"/>
    <w:semiHidden/>
    <w:unhideWhenUsed/>
    <w:rsid w:val="00ED18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ED18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89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leis/L8666cons.htm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e-gestaopublica.com.br/por-que-uma-obra-publica-atrasa-no-brasil/" TargetMode="External"/><Relationship Id="rId12" Type="http://schemas.openxmlformats.org/officeDocument/2006/relationships/hyperlink" Target="https://goo.gl/bf45j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-gestaopublica.com.br/fiscalizacao-de-obras-publicas/" TargetMode="External"/><Relationship Id="rId11" Type="http://schemas.openxmlformats.org/officeDocument/2006/relationships/hyperlink" Target="https://www.e-gestaopublica.com.br/por-que-uma-obra-publica-atrasa-no-brasil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e-gestaopublica.com.br/fiscalizacao-de-obras-publicas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ormativos.confea.org.br/ementas/visualiza.asp?idEmenta=55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</Pages>
  <Words>1420</Words>
  <Characters>7671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2</cp:revision>
  <dcterms:created xsi:type="dcterms:W3CDTF">2019-05-27T02:02:00Z</dcterms:created>
  <dcterms:modified xsi:type="dcterms:W3CDTF">2019-06-26T11:44:00Z</dcterms:modified>
</cp:coreProperties>
</file>